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39E5" w:rsidRPr="000955B1" w:rsidRDefault="00C139E5" w:rsidP="00C874D6">
      <w:pPr>
        <w:pStyle w:val="ListParagraph"/>
        <w:numPr>
          <w:ilvl w:val="0"/>
          <w:numId w:val="1"/>
        </w:numPr>
        <w:spacing w:after="0"/>
        <w:ind w:left="425" w:hanging="425"/>
        <w:contextualSpacing w:val="0"/>
        <w:rPr>
          <w:rFonts w:ascii="Arial" w:hAnsi="Arial" w:cs="Arial"/>
          <w:sz w:val="20"/>
        </w:rPr>
      </w:pPr>
      <w:r w:rsidRPr="000955B1">
        <w:rPr>
          <w:rFonts w:ascii="Arial" w:hAnsi="Arial" w:cs="Arial"/>
          <w:b/>
          <w:bCs/>
          <w:sz w:val="20"/>
        </w:rPr>
        <w:t>Family name</w:t>
      </w:r>
      <w:r w:rsidRPr="000955B1">
        <w:rPr>
          <w:rFonts w:ascii="Arial" w:hAnsi="Arial" w:cs="Arial"/>
          <w:sz w:val="20"/>
        </w:rPr>
        <w:t>:</w:t>
      </w:r>
      <w:r w:rsidRPr="000955B1">
        <w:rPr>
          <w:rFonts w:ascii="Arial" w:hAnsi="Arial" w:cs="Arial"/>
          <w:sz w:val="20"/>
        </w:rPr>
        <w:tab/>
      </w:r>
      <w:r w:rsidR="00036388" w:rsidRPr="000955B1">
        <w:rPr>
          <w:rFonts w:ascii="Arial" w:hAnsi="Arial" w:cs="Arial"/>
          <w:sz w:val="20"/>
        </w:rPr>
        <w:tab/>
      </w:r>
      <w:r w:rsidR="007B53D2" w:rsidRPr="000955B1">
        <w:rPr>
          <w:rFonts w:ascii="Arial" w:hAnsi="Arial" w:cs="Arial"/>
          <w:b/>
          <w:bCs/>
          <w:sz w:val="20"/>
        </w:rPr>
        <w:t>ALEZZEE</w:t>
      </w:r>
    </w:p>
    <w:p w:rsidR="00C139E5" w:rsidRPr="000955B1" w:rsidRDefault="00C139E5" w:rsidP="00C874D6">
      <w:pPr>
        <w:pStyle w:val="ListParagraph"/>
        <w:numPr>
          <w:ilvl w:val="0"/>
          <w:numId w:val="1"/>
        </w:numPr>
        <w:spacing w:after="0"/>
        <w:ind w:left="425" w:hanging="425"/>
        <w:contextualSpacing w:val="0"/>
        <w:rPr>
          <w:rFonts w:ascii="Arial" w:hAnsi="Arial" w:cs="Arial"/>
          <w:b/>
          <w:bCs/>
          <w:sz w:val="20"/>
        </w:rPr>
      </w:pPr>
      <w:r w:rsidRPr="000955B1">
        <w:rPr>
          <w:rFonts w:ascii="Arial" w:hAnsi="Arial" w:cs="Arial"/>
          <w:b/>
          <w:bCs/>
          <w:sz w:val="20"/>
        </w:rPr>
        <w:t>First names:</w:t>
      </w:r>
      <w:r w:rsidRPr="000955B1">
        <w:rPr>
          <w:rFonts w:ascii="Arial" w:hAnsi="Arial" w:cs="Arial"/>
          <w:b/>
          <w:bCs/>
          <w:sz w:val="20"/>
        </w:rPr>
        <w:tab/>
      </w:r>
      <w:r w:rsidR="00036388" w:rsidRPr="000955B1">
        <w:rPr>
          <w:rFonts w:ascii="Arial" w:hAnsi="Arial" w:cs="Arial"/>
          <w:b/>
          <w:bCs/>
          <w:sz w:val="20"/>
        </w:rPr>
        <w:tab/>
      </w:r>
      <w:r w:rsidR="007B53D2" w:rsidRPr="000955B1">
        <w:rPr>
          <w:rFonts w:ascii="Arial" w:hAnsi="Arial" w:cs="Arial"/>
          <w:b/>
          <w:bCs/>
          <w:sz w:val="20"/>
        </w:rPr>
        <w:t>Ibrahem</w:t>
      </w:r>
    </w:p>
    <w:p w:rsidR="00C139E5" w:rsidRPr="000955B1" w:rsidRDefault="00C139E5" w:rsidP="00C874D6">
      <w:pPr>
        <w:pStyle w:val="ListParagraph"/>
        <w:numPr>
          <w:ilvl w:val="0"/>
          <w:numId w:val="1"/>
        </w:numPr>
        <w:spacing w:after="0"/>
        <w:ind w:left="425" w:hanging="425"/>
        <w:contextualSpacing w:val="0"/>
        <w:rPr>
          <w:rFonts w:ascii="Arial" w:hAnsi="Arial" w:cs="Arial"/>
          <w:b/>
          <w:bCs/>
          <w:sz w:val="20"/>
        </w:rPr>
      </w:pPr>
      <w:r w:rsidRPr="000955B1">
        <w:rPr>
          <w:rFonts w:ascii="Arial" w:hAnsi="Arial" w:cs="Arial"/>
          <w:b/>
          <w:bCs/>
          <w:sz w:val="20"/>
        </w:rPr>
        <w:t>Date of birth:</w:t>
      </w:r>
      <w:r w:rsidRPr="000955B1">
        <w:rPr>
          <w:rFonts w:ascii="Arial" w:hAnsi="Arial" w:cs="Arial"/>
          <w:sz w:val="20"/>
        </w:rPr>
        <w:tab/>
      </w:r>
      <w:r w:rsidR="00036388" w:rsidRPr="000955B1">
        <w:rPr>
          <w:rFonts w:ascii="Arial" w:hAnsi="Arial" w:cs="Arial"/>
          <w:sz w:val="20"/>
        </w:rPr>
        <w:tab/>
      </w:r>
      <w:r w:rsidR="00DE2F73" w:rsidRPr="000955B1">
        <w:rPr>
          <w:rFonts w:ascii="Arial" w:hAnsi="Arial" w:cs="Arial"/>
          <w:sz w:val="20"/>
        </w:rPr>
        <w:t>01/07</w:t>
      </w:r>
      <w:r w:rsidR="00B64D97" w:rsidRPr="000955B1">
        <w:rPr>
          <w:rFonts w:ascii="Arial" w:hAnsi="Arial" w:cs="Arial"/>
          <w:sz w:val="20"/>
        </w:rPr>
        <w:t>/</w:t>
      </w:r>
      <w:r w:rsidR="00DE2F73" w:rsidRPr="000955B1">
        <w:rPr>
          <w:rFonts w:ascii="Arial" w:hAnsi="Arial" w:cs="Arial"/>
          <w:sz w:val="20"/>
        </w:rPr>
        <w:t>1951</w:t>
      </w:r>
    </w:p>
    <w:p w:rsidR="00C139E5" w:rsidRPr="000955B1" w:rsidRDefault="00B40390" w:rsidP="00C874D6">
      <w:pPr>
        <w:pStyle w:val="ListParagraph"/>
        <w:numPr>
          <w:ilvl w:val="0"/>
          <w:numId w:val="1"/>
        </w:numPr>
        <w:spacing w:after="0"/>
        <w:ind w:left="425" w:hanging="425"/>
        <w:contextualSpacing w:val="0"/>
        <w:rPr>
          <w:rFonts w:ascii="Arial" w:hAnsi="Arial" w:cs="Arial"/>
          <w:b/>
          <w:bCs/>
          <w:sz w:val="20"/>
        </w:rPr>
      </w:pPr>
      <w:r w:rsidRPr="000955B1">
        <w:rPr>
          <w:rFonts w:ascii="Arial" w:hAnsi="Arial" w:cs="Arial"/>
          <w:b/>
          <w:bCs/>
          <w:sz w:val="20"/>
        </w:rPr>
        <w:t>Passport holder</w:t>
      </w:r>
      <w:r w:rsidR="00C139E5" w:rsidRPr="000955B1">
        <w:rPr>
          <w:rFonts w:ascii="Arial" w:hAnsi="Arial" w:cs="Arial"/>
          <w:b/>
          <w:bCs/>
          <w:sz w:val="20"/>
        </w:rPr>
        <w:t>:</w:t>
      </w:r>
      <w:r w:rsidR="00C139E5" w:rsidRPr="000955B1">
        <w:rPr>
          <w:rFonts w:ascii="Arial" w:hAnsi="Arial" w:cs="Arial"/>
          <w:b/>
          <w:bCs/>
          <w:sz w:val="20"/>
        </w:rPr>
        <w:tab/>
      </w:r>
      <w:r w:rsidR="00036388" w:rsidRPr="000955B1">
        <w:rPr>
          <w:rFonts w:ascii="Arial" w:hAnsi="Arial" w:cs="Arial"/>
          <w:sz w:val="20"/>
        </w:rPr>
        <w:tab/>
      </w:r>
      <w:r w:rsidR="00B64D97" w:rsidRPr="000955B1">
        <w:rPr>
          <w:rFonts w:ascii="Arial" w:hAnsi="Arial" w:cs="Arial"/>
          <w:sz w:val="20"/>
        </w:rPr>
        <w:t>Iraq</w:t>
      </w:r>
    </w:p>
    <w:p w:rsidR="00E135CF" w:rsidRPr="000955B1" w:rsidRDefault="00E135CF" w:rsidP="00E135CF">
      <w:pPr>
        <w:spacing w:after="0"/>
        <w:rPr>
          <w:rFonts w:ascii="Arial" w:hAnsi="Arial" w:cs="Arial"/>
          <w:b/>
          <w:bCs/>
          <w:sz w:val="20"/>
        </w:rPr>
      </w:pPr>
    </w:p>
    <w:p w:rsidR="00C139E5" w:rsidRPr="000955B1" w:rsidRDefault="00036388" w:rsidP="00C874D6">
      <w:pPr>
        <w:pStyle w:val="ListParagraph"/>
        <w:numPr>
          <w:ilvl w:val="0"/>
          <w:numId w:val="1"/>
        </w:numPr>
        <w:spacing w:after="0"/>
        <w:ind w:left="425" w:hanging="425"/>
        <w:contextualSpacing w:val="0"/>
        <w:rPr>
          <w:rFonts w:ascii="Arial" w:hAnsi="Arial" w:cs="Arial"/>
          <w:b/>
          <w:bCs/>
          <w:sz w:val="20"/>
        </w:rPr>
      </w:pPr>
      <w:r w:rsidRPr="000955B1">
        <w:rPr>
          <w:rFonts w:ascii="Arial" w:hAnsi="Arial" w:cs="Arial"/>
          <w:b/>
          <w:bCs/>
          <w:sz w:val="20"/>
        </w:rPr>
        <w:t>Education:</w:t>
      </w:r>
    </w:p>
    <w:tbl>
      <w:tblPr>
        <w:tblW w:w="8985" w:type="dxa"/>
        <w:jc w:val="center"/>
        <w:tblBorders>
          <w:top w:val="single" w:sz="12" w:space="0" w:color="002E5B"/>
          <w:left w:val="single" w:sz="12" w:space="0" w:color="002E5B"/>
          <w:bottom w:val="single" w:sz="12" w:space="0" w:color="002E5B"/>
          <w:right w:val="single" w:sz="12" w:space="0" w:color="002E5B"/>
          <w:insideH w:val="single" w:sz="6" w:space="0" w:color="002E5B"/>
          <w:insideV w:val="single" w:sz="6" w:space="0" w:color="002E5B"/>
        </w:tblBorders>
        <w:tblLayout w:type="fixed"/>
        <w:tblCellMar>
          <w:left w:w="130" w:type="dxa"/>
          <w:right w:w="130" w:type="dxa"/>
        </w:tblCellMar>
        <w:tblLook w:val="0000"/>
      </w:tblPr>
      <w:tblGrid>
        <w:gridCol w:w="4305"/>
        <w:gridCol w:w="4680"/>
      </w:tblGrid>
      <w:tr w:rsidR="00C139E5" w:rsidRPr="000955B1" w:rsidTr="007E28E8">
        <w:trPr>
          <w:jc w:val="center"/>
        </w:trPr>
        <w:tc>
          <w:tcPr>
            <w:tcW w:w="4305" w:type="dxa"/>
            <w:shd w:val="clear" w:color="auto" w:fill="F2F2F2"/>
          </w:tcPr>
          <w:p w:rsidR="00C139E5" w:rsidRPr="000955B1" w:rsidRDefault="00C139E5" w:rsidP="00C874D6">
            <w:pPr>
              <w:pStyle w:val="normaltableau"/>
              <w:spacing w:before="0" w:after="0"/>
              <w:jc w:val="left"/>
              <w:rPr>
                <w:rFonts w:ascii="Arial" w:hAnsi="Arial" w:cs="Arial"/>
                <w:sz w:val="20"/>
              </w:rPr>
            </w:pPr>
            <w:r w:rsidRPr="000955B1">
              <w:rPr>
                <w:rFonts w:ascii="Arial" w:hAnsi="Arial" w:cs="Arial"/>
                <w:sz w:val="20"/>
              </w:rPr>
              <w:t>Institution(Date from - Date to)</w:t>
            </w:r>
          </w:p>
        </w:tc>
        <w:tc>
          <w:tcPr>
            <w:tcW w:w="4680" w:type="dxa"/>
            <w:shd w:val="clear" w:color="auto" w:fill="F2F2F2"/>
          </w:tcPr>
          <w:p w:rsidR="00C139E5" w:rsidRPr="000955B1" w:rsidRDefault="00C139E5" w:rsidP="00C874D6">
            <w:pPr>
              <w:pStyle w:val="normaltableau"/>
              <w:spacing w:before="0" w:after="0"/>
              <w:jc w:val="left"/>
              <w:rPr>
                <w:rFonts w:ascii="Arial" w:hAnsi="Arial" w:cs="Arial"/>
                <w:sz w:val="20"/>
              </w:rPr>
            </w:pPr>
            <w:r w:rsidRPr="000955B1">
              <w:rPr>
                <w:rFonts w:ascii="Arial" w:hAnsi="Arial" w:cs="Arial"/>
                <w:sz w:val="20"/>
              </w:rPr>
              <w:t>Degree(s) or Diploma(s) obtained:</w:t>
            </w:r>
          </w:p>
        </w:tc>
      </w:tr>
      <w:tr w:rsidR="00C139E5" w:rsidRPr="000955B1" w:rsidTr="007E28E8">
        <w:trPr>
          <w:jc w:val="center"/>
        </w:trPr>
        <w:tc>
          <w:tcPr>
            <w:tcW w:w="4305" w:type="dxa"/>
          </w:tcPr>
          <w:p w:rsidR="00C139E5" w:rsidRPr="000955B1" w:rsidRDefault="00B64D97" w:rsidP="00C874D6">
            <w:pPr>
              <w:pStyle w:val="normaltableau"/>
              <w:tabs>
                <w:tab w:val="left" w:pos="661"/>
              </w:tabs>
              <w:spacing w:before="0" w:after="0"/>
              <w:jc w:val="left"/>
              <w:rPr>
                <w:rFonts w:ascii="Arial" w:hAnsi="Arial" w:cs="Arial"/>
                <w:sz w:val="20"/>
              </w:rPr>
            </w:pPr>
            <w:r w:rsidRPr="000955B1">
              <w:rPr>
                <w:rFonts w:ascii="Arial" w:eastAsia="Verdana" w:hAnsi="Arial" w:cs="Arial"/>
                <w:sz w:val="20"/>
              </w:rPr>
              <w:t>Keele University, UK (</w:t>
            </w:r>
            <w:r w:rsidR="00DE2F73" w:rsidRPr="000955B1">
              <w:rPr>
                <w:rFonts w:ascii="Arial" w:eastAsia="Verdana" w:hAnsi="Arial" w:cs="Arial"/>
                <w:sz w:val="20"/>
              </w:rPr>
              <w:t>1992</w:t>
            </w:r>
            <w:r w:rsidRPr="000955B1">
              <w:rPr>
                <w:rFonts w:ascii="Arial" w:eastAsia="Verdana" w:hAnsi="Arial" w:cs="Arial"/>
                <w:sz w:val="20"/>
              </w:rPr>
              <w:t xml:space="preserve"> - 1995)</w:t>
            </w:r>
          </w:p>
        </w:tc>
        <w:tc>
          <w:tcPr>
            <w:tcW w:w="4680" w:type="dxa"/>
          </w:tcPr>
          <w:p w:rsidR="00C139E5" w:rsidRPr="000955B1" w:rsidRDefault="00B64D97" w:rsidP="00C874D6">
            <w:pPr>
              <w:pStyle w:val="normaltableau"/>
              <w:spacing w:before="0" w:after="0"/>
              <w:rPr>
                <w:rFonts w:ascii="Arial" w:hAnsi="Arial" w:cs="Arial"/>
                <w:sz w:val="20"/>
              </w:rPr>
            </w:pPr>
            <w:r w:rsidRPr="000955B1">
              <w:rPr>
                <w:rFonts w:ascii="Arial" w:eastAsia="Verdana" w:hAnsi="Arial" w:cs="Arial"/>
                <w:sz w:val="20"/>
              </w:rPr>
              <w:t>Ph.D. Applied Economics</w:t>
            </w:r>
          </w:p>
        </w:tc>
      </w:tr>
      <w:tr w:rsidR="00C139E5" w:rsidRPr="000955B1" w:rsidTr="007E28E8">
        <w:trPr>
          <w:jc w:val="center"/>
        </w:trPr>
        <w:tc>
          <w:tcPr>
            <w:tcW w:w="4305" w:type="dxa"/>
          </w:tcPr>
          <w:p w:rsidR="00C139E5" w:rsidRPr="000955B1" w:rsidRDefault="00B64D97" w:rsidP="00C874D6">
            <w:pPr>
              <w:pStyle w:val="normaltableau"/>
              <w:spacing w:before="0" w:after="0"/>
              <w:jc w:val="left"/>
              <w:rPr>
                <w:rFonts w:ascii="Arial" w:hAnsi="Arial" w:cs="Arial"/>
                <w:sz w:val="20"/>
              </w:rPr>
            </w:pPr>
            <w:r w:rsidRPr="000955B1">
              <w:rPr>
                <w:rFonts w:ascii="Arial" w:eastAsia="Verdana" w:hAnsi="Arial" w:cs="Arial"/>
                <w:sz w:val="20"/>
              </w:rPr>
              <w:t>Keele University, UK (</w:t>
            </w:r>
            <w:r w:rsidR="00DE2F73" w:rsidRPr="000955B1">
              <w:rPr>
                <w:rFonts w:ascii="Arial" w:eastAsia="Verdana" w:hAnsi="Arial" w:cs="Arial"/>
                <w:sz w:val="20"/>
              </w:rPr>
              <w:t>1987- 1989</w:t>
            </w:r>
            <w:r w:rsidRPr="000955B1">
              <w:rPr>
                <w:rFonts w:ascii="Arial" w:eastAsia="Verdana" w:hAnsi="Arial" w:cs="Arial"/>
                <w:sz w:val="20"/>
              </w:rPr>
              <w:t>)</w:t>
            </w:r>
          </w:p>
        </w:tc>
        <w:tc>
          <w:tcPr>
            <w:tcW w:w="4680" w:type="dxa"/>
          </w:tcPr>
          <w:p w:rsidR="00C139E5" w:rsidRPr="000955B1" w:rsidRDefault="00B64D97" w:rsidP="00C874D6">
            <w:pPr>
              <w:pStyle w:val="normaltableau"/>
              <w:spacing w:before="0" w:after="0"/>
              <w:rPr>
                <w:rFonts w:ascii="Arial" w:hAnsi="Arial" w:cs="Arial"/>
                <w:sz w:val="20"/>
              </w:rPr>
            </w:pPr>
            <w:r w:rsidRPr="000955B1">
              <w:rPr>
                <w:rFonts w:ascii="Arial" w:eastAsia="Verdana" w:hAnsi="Arial" w:cs="Arial"/>
                <w:sz w:val="20"/>
              </w:rPr>
              <w:t>Master degree in Economics of Finance</w:t>
            </w:r>
          </w:p>
        </w:tc>
      </w:tr>
      <w:tr w:rsidR="00B64D97" w:rsidRPr="000955B1" w:rsidTr="007E28E8">
        <w:trPr>
          <w:jc w:val="center"/>
        </w:trPr>
        <w:tc>
          <w:tcPr>
            <w:tcW w:w="4305" w:type="dxa"/>
          </w:tcPr>
          <w:p w:rsidR="00B64D97" w:rsidRPr="000955B1" w:rsidRDefault="00B64D97" w:rsidP="00C874D6">
            <w:pPr>
              <w:pStyle w:val="NoSpacing"/>
              <w:rPr>
                <w:rFonts w:ascii="Arial" w:eastAsia="Verdana" w:hAnsi="Arial" w:cs="Arial"/>
                <w:sz w:val="20"/>
              </w:rPr>
            </w:pPr>
            <w:r w:rsidRPr="000955B1">
              <w:rPr>
                <w:rFonts w:ascii="Arial" w:eastAsia="Verdana" w:hAnsi="Arial" w:cs="Arial"/>
                <w:sz w:val="20"/>
              </w:rPr>
              <w:t>Baghdad University, Iraq (</w:t>
            </w:r>
            <w:r w:rsidR="00DE2F73" w:rsidRPr="000955B1">
              <w:rPr>
                <w:rFonts w:ascii="Arial" w:eastAsia="Verdana" w:hAnsi="Arial" w:cs="Arial"/>
                <w:sz w:val="20"/>
              </w:rPr>
              <w:t>1978</w:t>
            </w:r>
            <w:r w:rsidRPr="000955B1">
              <w:rPr>
                <w:rFonts w:ascii="Arial" w:eastAsia="Verdana" w:hAnsi="Arial" w:cs="Arial"/>
                <w:sz w:val="20"/>
              </w:rPr>
              <w:t>- 1980)</w:t>
            </w:r>
          </w:p>
        </w:tc>
        <w:tc>
          <w:tcPr>
            <w:tcW w:w="4680" w:type="dxa"/>
          </w:tcPr>
          <w:p w:rsidR="00B64D97" w:rsidRPr="000955B1" w:rsidRDefault="00B64D97" w:rsidP="00C874D6">
            <w:pPr>
              <w:pStyle w:val="normaltableau"/>
              <w:spacing w:before="0" w:after="0"/>
              <w:rPr>
                <w:rFonts w:ascii="Arial" w:hAnsi="Arial" w:cs="Arial"/>
                <w:sz w:val="20"/>
              </w:rPr>
            </w:pPr>
            <w:r w:rsidRPr="000955B1">
              <w:rPr>
                <w:rFonts w:ascii="Arial" w:eastAsia="Verdana" w:hAnsi="Arial" w:cs="Arial"/>
                <w:sz w:val="20"/>
              </w:rPr>
              <w:t>Master degree in agricultural economics</w:t>
            </w:r>
            <w:r w:rsidR="005712D5" w:rsidRPr="000955B1">
              <w:rPr>
                <w:rFonts w:ascii="Arial" w:eastAsia="Verdana" w:hAnsi="Arial" w:cs="Arial"/>
                <w:sz w:val="20"/>
              </w:rPr>
              <w:t xml:space="preserve"> </w:t>
            </w:r>
            <w:r w:rsidRPr="000955B1">
              <w:rPr>
                <w:rFonts w:ascii="Arial" w:eastAsia="Verdana" w:hAnsi="Arial" w:cs="Arial"/>
                <w:sz w:val="20"/>
              </w:rPr>
              <w:t>(Econometrics Analysis)</w:t>
            </w:r>
          </w:p>
        </w:tc>
      </w:tr>
      <w:tr w:rsidR="00B215DB" w:rsidRPr="000955B1" w:rsidTr="007E28E8">
        <w:trPr>
          <w:jc w:val="center"/>
        </w:trPr>
        <w:tc>
          <w:tcPr>
            <w:tcW w:w="4305" w:type="dxa"/>
          </w:tcPr>
          <w:p w:rsidR="00B215DB" w:rsidRPr="000955B1" w:rsidRDefault="00B64D97" w:rsidP="00C874D6">
            <w:pPr>
              <w:pStyle w:val="normaltableau"/>
              <w:spacing w:before="0" w:after="0"/>
              <w:jc w:val="left"/>
              <w:rPr>
                <w:rFonts w:ascii="Arial" w:hAnsi="Arial" w:cs="Arial"/>
                <w:sz w:val="20"/>
              </w:rPr>
            </w:pPr>
            <w:r w:rsidRPr="000955B1">
              <w:rPr>
                <w:rFonts w:ascii="Arial" w:eastAsia="Verdana" w:hAnsi="Arial" w:cs="Arial"/>
                <w:sz w:val="20"/>
              </w:rPr>
              <w:t>Al-Mustansiria University, Iraq (</w:t>
            </w:r>
            <w:r w:rsidR="00DE2F73" w:rsidRPr="000955B1">
              <w:rPr>
                <w:rFonts w:ascii="Arial" w:eastAsia="Verdana" w:hAnsi="Arial" w:cs="Arial"/>
                <w:sz w:val="20"/>
              </w:rPr>
              <w:t>1973</w:t>
            </w:r>
            <w:r w:rsidRPr="000955B1">
              <w:rPr>
                <w:rFonts w:ascii="Arial" w:eastAsia="Verdana" w:hAnsi="Arial" w:cs="Arial"/>
                <w:sz w:val="20"/>
              </w:rPr>
              <w:t>- 1977)</w:t>
            </w:r>
          </w:p>
        </w:tc>
        <w:tc>
          <w:tcPr>
            <w:tcW w:w="4680" w:type="dxa"/>
          </w:tcPr>
          <w:p w:rsidR="00B215DB" w:rsidRPr="000955B1" w:rsidRDefault="00B64D97" w:rsidP="00C874D6">
            <w:pPr>
              <w:pStyle w:val="normaltableau"/>
              <w:spacing w:before="0" w:after="0"/>
              <w:rPr>
                <w:rFonts w:ascii="Arial" w:hAnsi="Arial" w:cs="Arial"/>
                <w:sz w:val="20"/>
              </w:rPr>
            </w:pPr>
            <w:r w:rsidRPr="000955B1">
              <w:rPr>
                <w:rFonts w:ascii="Arial" w:hAnsi="Arial" w:cs="Arial"/>
                <w:sz w:val="20"/>
              </w:rPr>
              <w:t>B.A.</w:t>
            </w:r>
          </w:p>
        </w:tc>
      </w:tr>
    </w:tbl>
    <w:p w:rsidR="00D71FF8" w:rsidRPr="000955B1" w:rsidRDefault="00D71FF8" w:rsidP="00C874D6">
      <w:pPr>
        <w:spacing w:after="0"/>
        <w:rPr>
          <w:rFonts w:ascii="Arial" w:hAnsi="Arial" w:cs="Arial"/>
          <w:sz w:val="20"/>
        </w:rPr>
      </w:pPr>
    </w:p>
    <w:p w:rsidR="00C139E5" w:rsidRPr="000955B1" w:rsidRDefault="00C139E5" w:rsidP="00C874D6">
      <w:pPr>
        <w:pStyle w:val="ListParagraph"/>
        <w:numPr>
          <w:ilvl w:val="0"/>
          <w:numId w:val="1"/>
        </w:numPr>
        <w:spacing w:after="0"/>
        <w:ind w:left="425" w:hanging="425"/>
        <w:contextualSpacing w:val="0"/>
        <w:rPr>
          <w:rFonts w:ascii="Arial" w:hAnsi="Arial" w:cs="Arial"/>
          <w:sz w:val="20"/>
        </w:rPr>
      </w:pPr>
      <w:r w:rsidRPr="000955B1">
        <w:rPr>
          <w:rFonts w:ascii="Arial" w:hAnsi="Arial" w:cs="Arial"/>
          <w:b/>
          <w:bCs/>
          <w:sz w:val="20"/>
        </w:rPr>
        <w:t>Language skills:</w:t>
      </w:r>
      <w:r w:rsidR="00355A30" w:rsidRPr="000955B1">
        <w:rPr>
          <w:rFonts w:ascii="Arial" w:hAnsi="Arial" w:cs="Arial"/>
          <w:sz w:val="20"/>
        </w:rPr>
        <w:t>Indicate competence on a scale of A1 to C2</w:t>
      </w:r>
    </w:p>
    <w:tbl>
      <w:tblPr>
        <w:tblW w:w="0" w:type="auto"/>
        <w:jc w:val="center"/>
        <w:tblBorders>
          <w:top w:val="single" w:sz="12" w:space="0" w:color="002E5B"/>
          <w:left w:val="single" w:sz="12" w:space="0" w:color="002E5B"/>
          <w:bottom w:val="single" w:sz="12" w:space="0" w:color="002E5B"/>
          <w:right w:val="single" w:sz="12" w:space="0" w:color="002E5B"/>
          <w:insideH w:val="single" w:sz="6" w:space="0" w:color="002E5B"/>
          <w:insideV w:val="single" w:sz="6" w:space="0" w:color="002E5B"/>
        </w:tblBorders>
        <w:tblLayout w:type="fixed"/>
        <w:tblCellMar>
          <w:left w:w="120" w:type="dxa"/>
          <w:right w:w="120" w:type="dxa"/>
        </w:tblCellMar>
        <w:tblLook w:val="0000"/>
      </w:tblPr>
      <w:tblGrid>
        <w:gridCol w:w="2058"/>
        <w:gridCol w:w="1643"/>
        <w:gridCol w:w="1644"/>
        <w:gridCol w:w="1644"/>
      </w:tblGrid>
      <w:tr w:rsidR="00C139E5" w:rsidRPr="000955B1" w:rsidTr="002D76DD">
        <w:trPr>
          <w:jc w:val="center"/>
        </w:trPr>
        <w:tc>
          <w:tcPr>
            <w:tcW w:w="2058" w:type="dxa"/>
            <w:shd w:val="clear" w:color="auto" w:fill="F2F2F2"/>
          </w:tcPr>
          <w:p w:rsidR="00C139E5" w:rsidRPr="000955B1" w:rsidRDefault="00C139E5" w:rsidP="00C874D6">
            <w:pPr>
              <w:pStyle w:val="normaltableau"/>
              <w:spacing w:before="0" w:after="0"/>
              <w:jc w:val="center"/>
              <w:rPr>
                <w:rFonts w:ascii="Arial" w:hAnsi="Arial" w:cs="Arial"/>
                <w:sz w:val="20"/>
              </w:rPr>
            </w:pPr>
            <w:r w:rsidRPr="000955B1">
              <w:rPr>
                <w:rFonts w:ascii="Arial" w:hAnsi="Arial" w:cs="Arial"/>
                <w:sz w:val="20"/>
              </w:rPr>
              <w:t>Language</w:t>
            </w:r>
          </w:p>
        </w:tc>
        <w:tc>
          <w:tcPr>
            <w:tcW w:w="1643" w:type="dxa"/>
            <w:shd w:val="clear" w:color="auto" w:fill="F2F2F2"/>
          </w:tcPr>
          <w:p w:rsidR="00C139E5" w:rsidRPr="000955B1" w:rsidRDefault="00C139E5" w:rsidP="00C874D6">
            <w:pPr>
              <w:pStyle w:val="normaltableau"/>
              <w:spacing w:before="0" w:after="0"/>
              <w:jc w:val="center"/>
              <w:rPr>
                <w:rFonts w:ascii="Arial" w:hAnsi="Arial" w:cs="Arial"/>
                <w:sz w:val="20"/>
              </w:rPr>
            </w:pPr>
            <w:r w:rsidRPr="000955B1">
              <w:rPr>
                <w:rFonts w:ascii="Arial" w:hAnsi="Arial" w:cs="Arial"/>
                <w:sz w:val="20"/>
              </w:rPr>
              <w:t>Reading</w:t>
            </w:r>
          </w:p>
        </w:tc>
        <w:tc>
          <w:tcPr>
            <w:tcW w:w="1644" w:type="dxa"/>
            <w:shd w:val="clear" w:color="auto" w:fill="F2F2F2"/>
          </w:tcPr>
          <w:p w:rsidR="00C139E5" w:rsidRPr="000955B1" w:rsidRDefault="00C139E5" w:rsidP="00C874D6">
            <w:pPr>
              <w:pStyle w:val="normaltableau"/>
              <w:spacing w:before="0" w:after="0"/>
              <w:jc w:val="center"/>
              <w:rPr>
                <w:rFonts w:ascii="Arial" w:hAnsi="Arial" w:cs="Arial"/>
                <w:sz w:val="20"/>
              </w:rPr>
            </w:pPr>
            <w:r w:rsidRPr="000955B1">
              <w:rPr>
                <w:rFonts w:ascii="Arial" w:hAnsi="Arial" w:cs="Arial"/>
                <w:sz w:val="20"/>
              </w:rPr>
              <w:t>Speaking</w:t>
            </w:r>
          </w:p>
        </w:tc>
        <w:tc>
          <w:tcPr>
            <w:tcW w:w="1644" w:type="dxa"/>
            <w:shd w:val="clear" w:color="auto" w:fill="F2F2F2"/>
          </w:tcPr>
          <w:p w:rsidR="00C139E5" w:rsidRPr="000955B1" w:rsidRDefault="00C139E5" w:rsidP="00C874D6">
            <w:pPr>
              <w:pStyle w:val="normaltableau"/>
              <w:spacing w:before="0" w:after="0"/>
              <w:jc w:val="center"/>
              <w:rPr>
                <w:rFonts w:ascii="Arial" w:hAnsi="Arial" w:cs="Arial"/>
                <w:sz w:val="20"/>
              </w:rPr>
            </w:pPr>
            <w:r w:rsidRPr="000955B1">
              <w:rPr>
                <w:rFonts w:ascii="Arial" w:hAnsi="Arial" w:cs="Arial"/>
                <w:sz w:val="20"/>
              </w:rPr>
              <w:t>Writing</w:t>
            </w:r>
          </w:p>
        </w:tc>
      </w:tr>
      <w:tr w:rsidR="00384384" w:rsidRPr="000955B1" w:rsidTr="002D76DD">
        <w:trPr>
          <w:jc w:val="center"/>
        </w:trPr>
        <w:tc>
          <w:tcPr>
            <w:tcW w:w="2058" w:type="dxa"/>
          </w:tcPr>
          <w:p w:rsidR="00384384" w:rsidRPr="000955B1" w:rsidRDefault="00384384" w:rsidP="00C874D6">
            <w:pPr>
              <w:pStyle w:val="normaltableau"/>
              <w:spacing w:before="0" w:after="0"/>
              <w:jc w:val="center"/>
              <w:rPr>
                <w:rFonts w:ascii="Arial" w:hAnsi="Arial" w:cs="Arial"/>
                <w:sz w:val="20"/>
              </w:rPr>
            </w:pPr>
            <w:r w:rsidRPr="000955B1">
              <w:rPr>
                <w:rFonts w:ascii="Arial" w:hAnsi="Arial" w:cs="Arial"/>
                <w:sz w:val="20"/>
              </w:rPr>
              <w:t>Arabic</w:t>
            </w:r>
          </w:p>
        </w:tc>
        <w:tc>
          <w:tcPr>
            <w:tcW w:w="1643" w:type="dxa"/>
          </w:tcPr>
          <w:p w:rsidR="00384384" w:rsidRPr="000955B1" w:rsidRDefault="00DE2F73" w:rsidP="00C874D6">
            <w:pPr>
              <w:pStyle w:val="normaltableau"/>
              <w:spacing w:before="0" w:after="0"/>
              <w:jc w:val="center"/>
              <w:rPr>
                <w:rFonts w:ascii="Arial" w:hAnsi="Arial" w:cs="Arial"/>
                <w:sz w:val="20"/>
              </w:rPr>
            </w:pPr>
            <w:r w:rsidRPr="000955B1">
              <w:rPr>
                <w:rFonts w:ascii="Arial" w:hAnsi="Arial" w:cs="Arial"/>
                <w:sz w:val="20"/>
              </w:rPr>
              <w:t>Excellent</w:t>
            </w:r>
          </w:p>
        </w:tc>
        <w:tc>
          <w:tcPr>
            <w:tcW w:w="1644" w:type="dxa"/>
          </w:tcPr>
          <w:p w:rsidR="00384384" w:rsidRPr="000955B1" w:rsidRDefault="00DE2F73" w:rsidP="00C874D6">
            <w:pPr>
              <w:pStyle w:val="normaltableau"/>
              <w:spacing w:before="0" w:after="0"/>
              <w:jc w:val="center"/>
              <w:rPr>
                <w:rFonts w:ascii="Arial" w:hAnsi="Arial" w:cs="Arial"/>
                <w:sz w:val="20"/>
              </w:rPr>
            </w:pPr>
            <w:r w:rsidRPr="000955B1">
              <w:rPr>
                <w:rFonts w:ascii="Arial" w:hAnsi="Arial" w:cs="Arial"/>
                <w:sz w:val="20"/>
              </w:rPr>
              <w:t>Excellent</w:t>
            </w:r>
          </w:p>
        </w:tc>
        <w:tc>
          <w:tcPr>
            <w:tcW w:w="1644" w:type="dxa"/>
          </w:tcPr>
          <w:p w:rsidR="00384384" w:rsidRPr="000955B1" w:rsidRDefault="00DE2F73" w:rsidP="00C874D6">
            <w:pPr>
              <w:pStyle w:val="normaltableau"/>
              <w:spacing w:before="0" w:after="0"/>
              <w:jc w:val="center"/>
              <w:rPr>
                <w:rFonts w:ascii="Arial" w:hAnsi="Arial" w:cs="Arial"/>
                <w:sz w:val="20"/>
              </w:rPr>
            </w:pPr>
            <w:r w:rsidRPr="000955B1">
              <w:rPr>
                <w:rFonts w:ascii="Arial" w:hAnsi="Arial" w:cs="Arial"/>
                <w:sz w:val="20"/>
              </w:rPr>
              <w:t>Excellent</w:t>
            </w:r>
          </w:p>
        </w:tc>
      </w:tr>
      <w:tr w:rsidR="00384384" w:rsidRPr="000955B1" w:rsidTr="002D76DD">
        <w:trPr>
          <w:jc w:val="center"/>
        </w:trPr>
        <w:tc>
          <w:tcPr>
            <w:tcW w:w="2058" w:type="dxa"/>
          </w:tcPr>
          <w:p w:rsidR="00384384" w:rsidRPr="000955B1" w:rsidRDefault="00384384" w:rsidP="00C874D6">
            <w:pPr>
              <w:pStyle w:val="normaltableau"/>
              <w:spacing w:before="0" w:after="0"/>
              <w:jc w:val="center"/>
              <w:rPr>
                <w:rFonts w:ascii="Arial" w:hAnsi="Arial" w:cs="Arial"/>
                <w:sz w:val="20"/>
              </w:rPr>
            </w:pPr>
            <w:r w:rsidRPr="000955B1">
              <w:rPr>
                <w:rFonts w:ascii="Arial" w:hAnsi="Arial" w:cs="Arial"/>
                <w:sz w:val="20"/>
              </w:rPr>
              <w:t>English</w:t>
            </w:r>
          </w:p>
        </w:tc>
        <w:tc>
          <w:tcPr>
            <w:tcW w:w="1643" w:type="dxa"/>
          </w:tcPr>
          <w:p w:rsidR="00384384" w:rsidRPr="000955B1" w:rsidRDefault="00DE2F73" w:rsidP="00C874D6">
            <w:pPr>
              <w:pStyle w:val="normaltableau"/>
              <w:spacing w:before="0" w:after="0"/>
              <w:jc w:val="center"/>
              <w:rPr>
                <w:rFonts w:ascii="Arial" w:hAnsi="Arial" w:cs="Arial"/>
                <w:sz w:val="20"/>
              </w:rPr>
            </w:pPr>
            <w:r w:rsidRPr="000955B1">
              <w:rPr>
                <w:rFonts w:ascii="Arial" w:hAnsi="Arial" w:cs="Arial"/>
                <w:sz w:val="20"/>
              </w:rPr>
              <w:t>Excellent</w:t>
            </w:r>
          </w:p>
        </w:tc>
        <w:tc>
          <w:tcPr>
            <w:tcW w:w="1644" w:type="dxa"/>
          </w:tcPr>
          <w:p w:rsidR="00384384" w:rsidRPr="000955B1" w:rsidRDefault="00AB688D" w:rsidP="00C874D6">
            <w:pPr>
              <w:pStyle w:val="normaltableau"/>
              <w:spacing w:before="0" w:after="0"/>
              <w:jc w:val="center"/>
              <w:rPr>
                <w:rFonts w:ascii="Arial" w:hAnsi="Arial" w:cs="Arial"/>
                <w:sz w:val="20"/>
              </w:rPr>
            </w:pPr>
            <w:r w:rsidRPr="000955B1">
              <w:rPr>
                <w:rFonts w:ascii="Arial" w:hAnsi="Arial" w:cs="Arial"/>
                <w:sz w:val="20"/>
              </w:rPr>
              <w:t>Excellent</w:t>
            </w:r>
          </w:p>
        </w:tc>
        <w:tc>
          <w:tcPr>
            <w:tcW w:w="1644" w:type="dxa"/>
          </w:tcPr>
          <w:p w:rsidR="00384384" w:rsidRPr="000955B1" w:rsidRDefault="00AB688D" w:rsidP="00C874D6">
            <w:pPr>
              <w:pStyle w:val="normaltableau"/>
              <w:spacing w:before="0" w:after="0"/>
              <w:jc w:val="center"/>
              <w:rPr>
                <w:rFonts w:ascii="Arial" w:hAnsi="Arial" w:cs="Arial"/>
                <w:sz w:val="20"/>
              </w:rPr>
            </w:pPr>
            <w:r w:rsidRPr="000955B1">
              <w:rPr>
                <w:rFonts w:ascii="Arial" w:hAnsi="Arial" w:cs="Arial"/>
                <w:sz w:val="20"/>
              </w:rPr>
              <w:t>Excellen</w:t>
            </w:r>
          </w:p>
        </w:tc>
      </w:tr>
      <w:tr w:rsidR="00384384" w:rsidRPr="000955B1" w:rsidTr="002D76DD">
        <w:trPr>
          <w:jc w:val="center"/>
        </w:trPr>
        <w:tc>
          <w:tcPr>
            <w:tcW w:w="2058" w:type="dxa"/>
          </w:tcPr>
          <w:p w:rsidR="00384384" w:rsidRPr="000955B1" w:rsidRDefault="00384384" w:rsidP="00C874D6">
            <w:pPr>
              <w:pStyle w:val="normaltableau"/>
              <w:spacing w:before="0" w:after="0"/>
              <w:jc w:val="center"/>
              <w:rPr>
                <w:rFonts w:ascii="Arial" w:hAnsi="Arial" w:cs="Arial"/>
                <w:sz w:val="20"/>
              </w:rPr>
            </w:pPr>
          </w:p>
        </w:tc>
        <w:tc>
          <w:tcPr>
            <w:tcW w:w="1643" w:type="dxa"/>
          </w:tcPr>
          <w:p w:rsidR="00384384" w:rsidRPr="000955B1" w:rsidRDefault="00384384" w:rsidP="00C874D6">
            <w:pPr>
              <w:pStyle w:val="normaltableau"/>
              <w:spacing w:before="0" w:after="0"/>
              <w:jc w:val="center"/>
              <w:rPr>
                <w:rFonts w:ascii="Arial" w:hAnsi="Arial" w:cs="Arial"/>
                <w:sz w:val="20"/>
              </w:rPr>
            </w:pPr>
          </w:p>
        </w:tc>
        <w:tc>
          <w:tcPr>
            <w:tcW w:w="1644" w:type="dxa"/>
          </w:tcPr>
          <w:p w:rsidR="00384384" w:rsidRPr="000955B1" w:rsidRDefault="00384384" w:rsidP="00C874D6">
            <w:pPr>
              <w:pStyle w:val="normaltableau"/>
              <w:spacing w:before="0" w:after="0"/>
              <w:jc w:val="center"/>
              <w:rPr>
                <w:rFonts w:ascii="Arial" w:hAnsi="Arial" w:cs="Arial"/>
                <w:sz w:val="20"/>
              </w:rPr>
            </w:pPr>
          </w:p>
        </w:tc>
        <w:tc>
          <w:tcPr>
            <w:tcW w:w="1644" w:type="dxa"/>
          </w:tcPr>
          <w:p w:rsidR="00384384" w:rsidRPr="000955B1" w:rsidRDefault="00384384" w:rsidP="00C874D6">
            <w:pPr>
              <w:pStyle w:val="normaltableau"/>
              <w:spacing w:before="0" w:after="0"/>
              <w:jc w:val="center"/>
              <w:rPr>
                <w:rFonts w:ascii="Arial" w:hAnsi="Arial" w:cs="Arial"/>
                <w:sz w:val="20"/>
              </w:rPr>
            </w:pPr>
          </w:p>
        </w:tc>
      </w:tr>
      <w:tr w:rsidR="00384384" w:rsidRPr="000955B1" w:rsidTr="002D76DD">
        <w:trPr>
          <w:jc w:val="center"/>
        </w:trPr>
        <w:tc>
          <w:tcPr>
            <w:tcW w:w="2058" w:type="dxa"/>
          </w:tcPr>
          <w:p w:rsidR="00384384" w:rsidRPr="000955B1" w:rsidRDefault="00384384" w:rsidP="00C874D6">
            <w:pPr>
              <w:pStyle w:val="normaltableau"/>
              <w:spacing w:before="0" w:after="0"/>
              <w:jc w:val="center"/>
              <w:rPr>
                <w:rFonts w:ascii="Arial" w:hAnsi="Arial" w:cs="Arial"/>
                <w:sz w:val="20"/>
              </w:rPr>
            </w:pPr>
          </w:p>
        </w:tc>
        <w:tc>
          <w:tcPr>
            <w:tcW w:w="1643" w:type="dxa"/>
          </w:tcPr>
          <w:p w:rsidR="00384384" w:rsidRPr="000955B1" w:rsidRDefault="00384384" w:rsidP="00C874D6">
            <w:pPr>
              <w:pStyle w:val="normaltableau"/>
              <w:spacing w:before="0" w:after="0"/>
              <w:jc w:val="center"/>
              <w:rPr>
                <w:rFonts w:ascii="Arial" w:hAnsi="Arial" w:cs="Arial"/>
                <w:sz w:val="20"/>
              </w:rPr>
            </w:pPr>
          </w:p>
        </w:tc>
        <w:tc>
          <w:tcPr>
            <w:tcW w:w="1644" w:type="dxa"/>
          </w:tcPr>
          <w:p w:rsidR="00384384" w:rsidRPr="000955B1" w:rsidRDefault="00384384" w:rsidP="00C874D6">
            <w:pPr>
              <w:pStyle w:val="normaltableau"/>
              <w:spacing w:before="0" w:after="0"/>
              <w:jc w:val="center"/>
              <w:rPr>
                <w:rFonts w:ascii="Arial" w:hAnsi="Arial" w:cs="Arial"/>
                <w:sz w:val="20"/>
              </w:rPr>
            </w:pPr>
          </w:p>
        </w:tc>
        <w:tc>
          <w:tcPr>
            <w:tcW w:w="1644" w:type="dxa"/>
          </w:tcPr>
          <w:p w:rsidR="00384384" w:rsidRPr="000955B1" w:rsidRDefault="00384384" w:rsidP="00C874D6">
            <w:pPr>
              <w:pStyle w:val="normaltableau"/>
              <w:spacing w:before="0" w:after="0"/>
              <w:jc w:val="center"/>
              <w:rPr>
                <w:rFonts w:ascii="Arial" w:hAnsi="Arial" w:cs="Arial"/>
                <w:sz w:val="20"/>
              </w:rPr>
            </w:pPr>
          </w:p>
        </w:tc>
      </w:tr>
    </w:tbl>
    <w:p w:rsidR="00D71FF8" w:rsidRPr="000955B1" w:rsidRDefault="00D71FF8" w:rsidP="00C874D6">
      <w:pPr>
        <w:spacing w:after="0"/>
        <w:rPr>
          <w:rFonts w:ascii="Arial" w:hAnsi="Arial" w:cs="Arial"/>
          <w:b/>
          <w:bCs/>
          <w:sz w:val="20"/>
        </w:rPr>
      </w:pPr>
    </w:p>
    <w:p w:rsidR="00B26ED1" w:rsidRPr="000955B1" w:rsidRDefault="00C139E5" w:rsidP="00DA7762">
      <w:pPr>
        <w:pStyle w:val="ListParagraph"/>
        <w:numPr>
          <w:ilvl w:val="0"/>
          <w:numId w:val="1"/>
        </w:numPr>
        <w:spacing w:after="0"/>
        <w:ind w:left="425" w:right="360" w:hanging="425"/>
        <w:contextualSpacing w:val="0"/>
        <w:rPr>
          <w:rFonts w:ascii="Arial" w:eastAsia="Verdana" w:hAnsi="Arial" w:cs="Arial"/>
          <w:sz w:val="20"/>
        </w:rPr>
      </w:pPr>
      <w:r w:rsidRPr="000955B1">
        <w:rPr>
          <w:rFonts w:ascii="Arial" w:hAnsi="Arial" w:cs="Arial"/>
          <w:b/>
          <w:bCs/>
          <w:sz w:val="20"/>
        </w:rPr>
        <w:t>Membership of professional bodies:</w:t>
      </w:r>
      <w:r w:rsidR="00061C56" w:rsidRPr="000955B1">
        <w:rPr>
          <w:rFonts w:ascii="Arial" w:eastAsia="Verdana" w:hAnsi="Arial" w:cs="Arial"/>
          <w:sz w:val="20"/>
        </w:rPr>
        <w:t>Quality Assurance Committee, Bahrain University (2012-Present); Evaluation Process Committee, Uni</w:t>
      </w:r>
      <w:r w:rsidR="00921754">
        <w:rPr>
          <w:rFonts w:ascii="Arial" w:eastAsia="Verdana" w:hAnsi="Arial" w:cs="Arial"/>
          <w:sz w:val="20"/>
        </w:rPr>
        <w:t>versity of Bahrain (2007-2017</w:t>
      </w:r>
      <w:r w:rsidR="00061C56" w:rsidRPr="000955B1">
        <w:rPr>
          <w:rFonts w:ascii="Arial" w:eastAsia="Verdana" w:hAnsi="Arial" w:cs="Arial"/>
          <w:sz w:val="20"/>
        </w:rPr>
        <w:t xml:space="preserve">); </w:t>
      </w:r>
      <w:r w:rsidR="00B26ED1" w:rsidRPr="000955B1">
        <w:rPr>
          <w:rFonts w:ascii="Arial" w:eastAsia="Verdana" w:hAnsi="Arial" w:cs="Arial"/>
          <w:sz w:val="20"/>
        </w:rPr>
        <w:t>Council of the Faculty of Economics and Administrative Sciences, Al-albait University (1998-2005); Graduate Studies Committee, Al-albait University (1998-2005); Examination Committee, Al-albait University (1998-2005).</w:t>
      </w:r>
    </w:p>
    <w:p w:rsidR="00B26ED1" w:rsidRPr="000955B1" w:rsidRDefault="00B26ED1" w:rsidP="00C874D6">
      <w:pPr>
        <w:spacing w:after="0"/>
        <w:rPr>
          <w:rFonts w:ascii="Arial" w:hAnsi="Arial" w:cs="Arial"/>
          <w:sz w:val="20"/>
        </w:rPr>
      </w:pPr>
    </w:p>
    <w:p w:rsidR="00C874D6" w:rsidRPr="000955B1" w:rsidRDefault="00C139E5" w:rsidP="00C874D6">
      <w:pPr>
        <w:pStyle w:val="ListParagraph"/>
        <w:numPr>
          <w:ilvl w:val="0"/>
          <w:numId w:val="1"/>
        </w:numPr>
        <w:spacing w:after="0"/>
        <w:ind w:left="426" w:hanging="426"/>
        <w:rPr>
          <w:rFonts w:ascii="Arial" w:hAnsi="Arial" w:cs="Arial"/>
          <w:sz w:val="20"/>
        </w:rPr>
      </w:pPr>
      <w:r w:rsidRPr="000955B1">
        <w:rPr>
          <w:rFonts w:ascii="Arial" w:hAnsi="Arial" w:cs="Arial"/>
          <w:b/>
          <w:bCs/>
          <w:sz w:val="20"/>
        </w:rPr>
        <w:t>Other skills</w:t>
      </w:r>
      <w:r w:rsidR="00F44536" w:rsidRPr="000955B1">
        <w:rPr>
          <w:rFonts w:ascii="Arial" w:hAnsi="Arial" w:cs="Arial"/>
          <w:sz w:val="20"/>
        </w:rPr>
        <w:t xml:space="preserve">: </w:t>
      </w:r>
      <w:r w:rsidR="00C874D6" w:rsidRPr="000955B1">
        <w:rPr>
          <w:rFonts w:ascii="Arial" w:hAnsi="Arial" w:cs="Arial"/>
          <w:sz w:val="20"/>
        </w:rPr>
        <w:t xml:space="preserve">Fully computer literate including </w:t>
      </w:r>
      <w:r w:rsidR="00D71FF8" w:rsidRPr="000955B1">
        <w:rPr>
          <w:rFonts w:ascii="Arial" w:eastAsia="Verdana" w:hAnsi="Arial" w:cs="Arial"/>
          <w:sz w:val="20"/>
        </w:rPr>
        <w:t>MS office, outlook, PowerPoint, MS Project, As-Easy-As, Harvard Graphics, Microsoft Package, Word Perfect for windows, Internet Communications. Econometrics views (E-views), SPSS, LINDO (A Mathematical Programming Package), Lotus 123, Excel, Blackboard, Alpha systems</w:t>
      </w:r>
    </w:p>
    <w:p w:rsidR="0080192F" w:rsidRPr="000955B1" w:rsidRDefault="0080192F" w:rsidP="0080192F">
      <w:pPr>
        <w:spacing w:after="0"/>
        <w:rPr>
          <w:rFonts w:ascii="Arial" w:hAnsi="Arial" w:cs="Arial"/>
          <w:sz w:val="20"/>
        </w:rPr>
      </w:pPr>
    </w:p>
    <w:p w:rsidR="00C139E5" w:rsidRPr="000955B1" w:rsidRDefault="00036388" w:rsidP="00C874D6">
      <w:pPr>
        <w:pStyle w:val="ListParagraph"/>
        <w:numPr>
          <w:ilvl w:val="0"/>
          <w:numId w:val="1"/>
        </w:numPr>
        <w:spacing w:after="0"/>
        <w:ind w:left="426" w:hanging="426"/>
        <w:contextualSpacing w:val="0"/>
        <w:rPr>
          <w:rFonts w:ascii="Arial" w:hAnsi="Arial" w:cs="Arial"/>
          <w:b/>
          <w:bCs/>
          <w:sz w:val="20"/>
        </w:rPr>
      </w:pPr>
      <w:r w:rsidRPr="000955B1">
        <w:rPr>
          <w:rFonts w:ascii="Arial" w:hAnsi="Arial" w:cs="Arial"/>
          <w:b/>
          <w:bCs/>
          <w:sz w:val="20"/>
        </w:rPr>
        <w:t>Present position</w:t>
      </w:r>
      <w:r w:rsidR="008E7736" w:rsidRPr="000955B1">
        <w:rPr>
          <w:rFonts w:ascii="Arial" w:hAnsi="Arial" w:cs="Arial"/>
          <w:b/>
          <w:bCs/>
          <w:sz w:val="20"/>
        </w:rPr>
        <w:t>s</w:t>
      </w:r>
      <w:r w:rsidRPr="000955B1">
        <w:rPr>
          <w:rFonts w:ascii="Arial" w:hAnsi="Arial" w:cs="Arial"/>
          <w:b/>
          <w:bCs/>
          <w:sz w:val="20"/>
        </w:rPr>
        <w:t xml:space="preserve">: </w:t>
      </w:r>
    </w:p>
    <w:p w:rsidR="008F0E3C" w:rsidRPr="000955B1" w:rsidRDefault="008F0E3C" w:rsidP="008F0E3C">
      <w:pPr>
        <w:spacing w:after="0"/>
        <w:rPr>
          <w:rFonts w:ascii="Arial" w:hAnsi="Arial" w:cs="Arial"/>
          <w:b/>
          <w:bCs/>
          <w:sz w:val="20"/>
        </w:rPr>
      </w:pPr>
    </w:p>
    <w:p w:rsidR="001E6A78" w:rsidRPr="001E6A78" w:rsidRDefault="00036388" w:rsidP="00C874D6">
      <w:pPr>
        <w:pStyle w:val="ListParagraph"/>
        <w:numPr>
          <w:ilvl w:val="0"/>
          <w:numId w:val="1"/>
        </w:numPr>
        <w:spacing w:after="0"/>
        <w:ind w:left="426" w:hanging="426"/>
        <w:contextualSpacing w:val="0"/>
        <w:rPr>
          <w:rFonts w:ascii="Arial" w:hAnsi="Arial" w:cs="Arial"/>
          <w:sz w:val="20"/>
        </w:rPr>
      </w:pPr>
      <w:r w:rsidRPr="000955B1">
        <w:rPr>
          <w:rFonts w:ascii="Arial" w:hAnsi="Arial" w:cs="Arial"/>
          <w:b/>
          <w:bCs/>
          <w:sz w:val="20"/>
        </w:rPr>
        <w:t>Key qualifications:</w:t>
      </w:r>
    </w:p>
    <w:p w:rsidR="001E6A78" w:rsidRPr="001E6A78" w:rsidRDefault="001E6A78" w:rsidP="001E6A78">
      <w:pPr>
        <w:pStyle w:val="ListParagraph"/>
        <w:numPr>
          <w:ilvl w:val="0"/>
          <w:numId w:val="27"/>
        </w:numPr>
        <w:shd w:val="clear" w:color="auto" w:fill="FFFFFF"/>
        <w:spacing w:before="100" w:beforeAutospacing="1" w:after="100" w:afterAutospacing="1"/>
        <w:jc w:val="left"/>
        <w:rPr>
          <w:rFonts w:ascii="Arial" w:hAnsi="Arial" w:cs="Arial"/>
          <w:color w:val="333333"/>
          <w:sz w:val="20"/>
          <w:lang w:val="en-US" w:eastAsia="en-US"/>
        </w:rPr>
      </w:pPr>
      <w:r w:rsidRPr="001E6A78">
        <w:rPr>
          <w:rFonts w:ascii="Arial" w:hAnsi="Arial" w:cs="Arial"/>
          <w:color w:val="333333"/>
          <w:sz w:val="20"/>
          <w:lang w:val="en-US" w:eastAsia="en-US"/>
        </w:rPr>
        <w:t>Experience in performing analysis on complex economic and presenting reports</w:t>
      </w:r>
    </w:p>
    <w:p w:rsidR="001E6A78" w:rsidRPr="001E6A78" w:rsidRDefault="001E6A78" w:rsidP="001E6A78">
      <w:pPr>
        <w:pStyle w:val="ListParagraph"/>
        <w:numPr>
          <w:ilvl w:val="0"/>
          <w:numId w:val="27"/>
        </w:numPr>
        <w:shd w:val="clear" w:color="auto" w:fill="FFFFFF"/>
        <w:spacing w:before="100" w:beforeAutospacing="1" w:after="100" w:afterAutospacing="1"/>
        <w:jc w:val="left"/>
        <w:rPr>
          <w:rFonts w:ascii="Arial" w:hAnsi="Arial" w:cs="Arial"/>
          <w:color w:val="333333"/>
          <w:sz w:val="20"/>
          <w:lang w:val="en-US" w:eastAsia="en-US"/>
        </w:rPr>
      </w:pPr>
      <w:r w:rsidRPr="001E6A78">
        <w:rPr>
          <w:rFonts w:ascii="Arial" w:hAnsi="Arial" w:cs="Arial"/>
          <w:color w:val="333333"/>
          <w:sz w:val="20"/>
          <w:lang w:val="en-US" w:eastAsia="en-US"/>
        </w:rPr>
        <w:t>Excellent analytical, mathematical, statistical, and computer skills</w:t>
      </w:r>
    </w:p>
    <w:p w:rsidR="001E6A78" w:rsidRPr="001E6A78" w:rsidRDefault="001E6A78" w:rsidP="001E6A78">
      <w:pPr>
        <w:pStyle w:val="ListParagraph"/>
        <w:numPr>
          <w:ilvl w:val="0"/>
          <w:numId w:val="27"/>
        </w:numPr>
        <w:shd w:val="clear" w:color="auto" w:fill="FFFFFF"/>
        <w:spacing w:before="100" w:beforeAutospacing="1" w:after="100" w:afterAutospacing="1"/>
        <w:jc w:val="left"/>
        <w:rPr>
          <w:rFonts w:ascii="Arial" w:hAnsi="Arial" w:cs="Arial"/>
          <w:color w:val="333333"/>
          <w:sz w:val="20"/>
          <w:lang w:val="en-US" w:eastAsia="en-US"/>
        </w:rPr>
      </w:pPr>
      <w:r w:rsidRPr="001E6A78">
        <w:rPr>
          <w:rFonts w:ascii="Arial" w:hAnsi="Arial" w:cs="Arial"/>
          <w:color w:val="333333"/>
          <w:sz w:val="20"/>
          <w:lang w:val="en-US" w:eastAsia="en-US"/>
        </w:rPr>
        <w:t>Expert in prioritizing and multitasking with effective communication skills</w:t>
      </w:r>
    </w:p>
    <w:p w:rsidR="001E6A78" w:rsidRPr="001E6A78" w:rsidRDefault="001E6A78" w:rsidP="001E6A78">
      <w:pPr>
        <w:pStyle w:val="ListParagraph"/>
        <w:numPr>
          <w:ilvl w:val="0"/>
          <w:numId w:val="27"/>
        </w:numPr>
        <w:shd w:val="clear" w:color="auto" w:fill="FFFFFF"/>
        <w:spacing w:before="100" w:beforeAutospacing="1" w:after="100" w:afterAutospacing="1"/>
        <w:jc w:val="left"/>
        <w:rPr>
          <w:rFonts w:ascii="Arial" w:hAnsi="Arial" w:cs="Arial"/>
          <w:color w:val="333333"/>
          <w:sz w:val="20"/>
          <w:lang w:val="en-US" w:eastAsia="en-US"/>
        </w:rPr>
      </w:pPr>
      <w:r w:rsidRPr="001E6A78">
        <w:rPr>
          <w:rFonts w:ascii="Arial" w:hAnsi="Arial" w:cs="Arial"/>
          <w:color w:val="333333"/>
          <w:sz w:val="20"/>
          <w:lang w:val="en-US" w:eastAsia="en-US"/>
        </w:rPr>
        <w:t>Ability to create and implement economic guidelines and procedures</w:t>
      </w:r>
    </w:p>
    <w:p w:rsidR="001E6A78" w:rsidRPr="001E6A78" w:rsidRDefault="001E6A78" w:rsidP="001E6A78">
      <w:pPr>
        <w:pStyle w:val="ListParagraph"/>
        <w:numPr>
          <w:ilvl w:val="0"/>
          <w:numId w:val="27"/>
        </w:numPr>
        <w:shd w:val="clear" w:color="auto" w:fill="FFFFFF"/>
        <w:spacing w:before="100" w:beforeAutospacing="1" w:after="100" w:afterAutospacing="1"/>
        <w:jc w:val="left"/>
        <w:rPr>
          <w:rFonts w:ascii="Arial" w:hAnsi="Arial" w:cs="Arial"/>
          <w:color w:val="333333"/>
          <w:sz w:val="20"/>
          <w:lang w:val="en-US" w:eastAsia="en-US"/>
        </w:rPr>
      </w:pPr>
      <w:r w:rsidRPr="001E6A78">
        <w:rPr>
          <w:rFonts w:ascii="Arial" w:hAnsi="Arial" w:cs="Arial"/>
          <w:color w:val="333333"/>
          <w:sz w:val="20"/>
          <w:lang w:val="en-US" w:eastAsia="en-US"/>
        </w:rPr>
        <w:t>Skilled in collecting, compiling, and processing statistical and economic data</w:t>
      </w:r>
    </w:p>
    <w:p w:rsidR="001E6A78" w:rsidRPr="001E6A78" w:rsidRDefault="001E6A78" w:rsidP="001E6A78">
      <w:pPr>
        <w:numPr>
          <w:ilvl w:val="0"/>
          <w:numId w:val="27"/>
        </w:numPr>
        <w:shd w:val="clear" w:color="auto" w:fill="FFFFFF"/>
        <w:spacing w:before="100" w:beforeAutospacing="1" w:after="100" w:afterAutospacing="1"/>
        <w:jc w:val="left"/>
        <w:rPr>
          <w:rFonts w:ascii="Arial" w:hAnsi="Arial" w:cs="Arial"/>
          <w:color w:val="333333"/>
          <w:sz w:val="20"/>
          <w:lang w:val="en-US" w:eastAsia="en-US"/>
        </w:rPr>
      </w:pPr>
      <w:r w:rsidRPr="001E6A78">
        <w:rPr>
          <w:rFonts w:ascii="Arial" w:hAnsi="Arial" w:cs="Arial"/>
          <w:color w:val="333333"/>
          <w:sz w:val="20"/>
          <w:lang w:val="en-US" w:eastAsia="en-US"/>
        </w:rPr>
        <w:t>Studied and updated clients on economic policies regulated by the government</w:t>
      </w:r>
    </w:p>
    <w:p w:rsidR="001E6A78" w:rsidRPr="001E6A78" w:rsidRDefault="001E6A78" w:rsidP="001E6A78">
      <w:pPr>
        <w:numPr>
          <w:ilvl w:val="0"/>
          <w:numId w:val="27"/>
        </w:numPr>
        <w:shd w:val="clear" w:color="auto" w:fill="FFFFFF"/>
        <w:spacing w:before="100" w:beforeAutospacing="1" w:after="100" w:afterAutospacing="1"/>
        <w:jc w:val="left"/>
        <w:rPr>
          <w:rFonts w:ascii="Arial" w:hAnsi="Arial" w:cs="Arial"/>
          <w:color w:val="333333"/>
          <w:sz w:val="20"/>
          <w:lang w:val="en-US" w:eastAsia="en-US"/>
        </w:rPr>
      </w:pPr>
      <w:r w:rsidRPr="001E6A78">
        <w:rPr>
          <w:rFonts w:ascii="Arial" w:hAnsi="Arial" w:cs="Arial"/>
          <w:color w:val="333333"/>
          <w:sz w:val="20"/>
          <w:lang w:val="en-US" w:eastAsia="en-US"/>
        </w:rPr>
        <w:t>Researched and prepared forecast on production and supply growth</w:t>
      </w:r>
    </w:p>
    <w:p w:rsidR="001E6A78" w:rsidRPr="001E6A78" w:rsidRDefault="001E6A78" w:rsidP="001E6A78">
      <w:pPr>
        <w:numPr>
          <w:ilvl w:val="0"/>
          <w:numId w:val="27"/>
        </w:numPr>
        <w:shd w:val="clear" w:color="auto" w:fill="FFFFFF"/>
        <w:spacing w:before="100" w:beforeAutospacing="1" w:after="100" w:afterAutospacing="1"/>
        <w:jc w:val="left"/>
        <w:rPr>
          <w:rFonts w:ascii="Arial" w:hAnsi="Arial" w:cs="Arial"/>
          <w:color w:val="333333"/>
          <w:sz w:val="20"/>
          <w:lang w:val="en-US" w:eastAsia="en-US"/>
        </w:rPr>
      </w:pPr>
      <w:r w:rsidRPr="001E6A78">
        <w:rPr>
          <w:rFonts w:ascii="Arial" w:hAnsi="Arial" w:cs="Arial"/>
          <w:color w:val="333333"/>
          <w:sz w:val="20"/>
          <w:lang w:val="en-US" w:eastAsia="en-US"/>
        </w:rPr>
        <w:t>Provided advice to clients on several economic issues and fiscal policies</w:t>
      </w:r>
    </w:p>
    <w:p w:rsidR="001E6A78" w:rsidRPr="001E6A78" w:rsidRDefault="001E6A78" w:rsidP="001E6A78">
      <w:pPr>
        <w:numPr>
          <w:ilvl w:val="0"/>
          <w:numId w:val="27"/>
        </w:numPr>
        <w:shd w:val="clear" w:color="auto" w:fill="FFFFFF"/>
        <w:spacing w:before="100" w:beforeAutospacing="1" w:after="100" w:afterAutospacing="1"/>
        <w:jc w:val="left"/>
        <w:rPr>
          <w:rFonts w:ascii="Arial" w:hAnsi="Arial" w:cs="Arial"/>
          <w:color w:val="333333"/>
          <w:sz w:val="20"/>
          <w:lang w:val="en-US" w:eastAsia="en-US"/>
        </w:rPr>
      </w:pPr>
      <w:r w:rsidRPr="001E6A78">
        <w:rPr>
          <w:rFonts w:ascii="Arial" w:hAnsi="Arial" w:cs="Arial"/>
          <w:color w:val="333333"/>
          <w:sz w:val="20"/>
          <w:lang w:val="en-US" w:eastAsia="en-US"/>
        </w:rPr>
        <w:t>Conducted policy analysis and segregated benefits and disadvantages</w:t>
      </w:r>
    </w:p>
    <w:p w:rsidR="008F0E3C" w:rsidRPr="001E6A78" w:rsidRDefault="008F0E3C" w:rsidP="008F0E3C">
      <w:pPr>
        <w:spacing w:after="0"/>
        <w:rPr>
          <w:rFonts w:ascii="Arial" w:hAnsi="Arial" w:cs="Arial"/>
          <w:sz w:val="20"/>
          <w:lang w:val="en-US"/>
        </w:rPr>
      </w:pPr>
    </w:p>
    <w:p w:rsidR="00C139E5" w:rsidRPr="000955B1" w:rsidRDefault="00C139E5" w:rsidP="00C874D6">
      <w:pPr>
        <w:pStyle w:val="ListParagraph"/>
        <w:numPr>
          <w:ilvl w:val="0"/>
          <w:numId w:val="1"/>
        </w:numPr>
        <w:spacing w:after="0"/>
        <w:ind w:left="425" w:hanging="425"/>
        <w:contextualSpacing w:val="0"/>
        <w:rPr>
          <w:rFonts w:ascii="Arial" w:hAnsi="Arial" w:cs="Arial"/>
          <w:b/>
          <w:bCs/>
          <w:sz w:val="20"/>
        </w:rPr>
      </w:pPr>
      <w:r w:rsidRPr="000955B1">
        <w:rPr>
          <w:rFonts w:ascii="Arial" w:hAnsi="Arial" w:cs="Arial"/>
          <w:b/>
          <w:bCs/>
          <w:sz w:val="20"/>
        </w:rPr>
        <w:t>Specific experience in the region:</w:t>
      </w:r>
    </w:p>
    <w:p w:rsidR="005712D5" w:rsidRPr="000955B1" w:rsidRDefault="005712D5" w:rsidP="005712D5">
      <w:pPr>
        <w:spacing w:after="0"/>
        <w:rPr>
          <w:rFonts w:ascii="Arial" w:hAnsi="Arial" w:cs="Arial"/>
          <w:b/>
          <w:bCs/>
          <w:sz w:val="20"/>
        </w:rPr>
      </w:pPr>
    </w:p>
    <w:tbl>
      <w:tblPr>
        <w:tblW w:w="0" w:type="auto"/>
        <w:jc w:val="center"/>
        <w:tblBorders>
          <w:top w:val="single" w:sz="12" w:space="0" w:color="002E5B"/>
          <w:left w:val="single" w:sz="12" w:space="0" w:color="002E5B"/>
          <w:bottom w:val="single" w:sz="12" w:space="0" w:color="002E5B"/>
          <w:right w:val="single" w:sz="12" w:space="0" w:color="002E5B"/>
          <w:insideH w:val="single" w:sz="6" w:space="0" w:color="002E5B"/>
          <w:insideV w:val="single" w:sz="6" w:space="0" w:color="002E5B"/>
        </w:tblBorders>
        <w:tblLayout w:type="fixed"/>
        <w:tblCellMar>
          <w:left w:w="120" w:type="dxa"/>
          <w:right w:w="120" w:type="dxa"/>
        </w:tblCellMar>
        <w:tblLook w:val="0000"/>
      </w:tblPr>
      <w:tblGrid>
        <w:gridCol w:w="2202"/>
        <w:gridCol w:w="4510"/>
      </w:tblGrid>
      <w:tr w:rsidR="00C139E5" w:rsidRPr="000955B1" w:rsidTr="002D76DD">
        <w:trPr>
          <w:jc w:val="center"/>
        </w:trPr>
        <w:tc>
          <w:tcPr>
            <w:tcW w:w="2202" w:type="dxa"/>
            <w:shd w:val="clear" w:color="auto" w:fill="F2F2F2"/>
          </w:tcPr>
          <w:p w:rsidR="00C139E5" w:rsidRPr="000955B1" w:rsidRDefault="00C139E5" w:rsidP="00C874D6">
            <w:pPr>
              <w:pStyle w:val="normaltableau"/>
              <w:spacing w:before="0" w:after="0"/>
              <w:jc w:val="center"/>
              <w:rPr>
                <w:rFonts w:ascii="Arial" w:hAnsi="Arial" w:cs="Arial"/>
                <w:sz w:val="20"/>
              </w:rPr>
            </w:pPr>
            <w:r w:rsidRPr="000955B1">
              <w:rPr>
                <w:rFonts w:ascii="Arial" w:hAnsi="Arial" w:cs="Arial"/>
                <w:sz w:val="20"/>
              </w:rPr>
              <w:t>Country</w:t>
            </w:r>
          </w:p>
        </w:tc>
        <w:tc>
          <w:tcPr>
            <w:tcW w:w="4510" w:type="dxa"/>
            <w:shd w:val="clear" w:color="auto" w:fill="F2F2F2"/>
          </w:tcPr>
          <w:p w:rsidR="00C139E5" w:rsidRPr="000955B1" w:rsidRDefault="00C139E5" w:rsidP="00C874D6">
            <w:pPr>
              <w:pStyle w:val="normaltableau"/>
              <w:spacing w:before="0" w:after="0"/>
              <w:jc w:val="center"/>
              <w:rPr>
                <w:rFonts w:ascii="Arial" w:hAnsi="Arial" w:cs="Arial"/>
                <w:sz w:val="20"/>
              </w:rPr>
            </w:pPr>
            <w:r w:rsidRPr="000955B1">
              <w:rPr>
                <w:rFonts w:ascii="Arial" w:hAnsi="Arial" w:cs="Arial"/>
                <w:sz w:val="20"/>
              </w:rPr>
              <w:t>Date from - Date to</w:t>
            </w:r>
          </w:p>
        </w:tc>
      </w:tr>
      <w:tr w:rsidR="00C94661" w:rsidRPr="000955B1" w:rsidTr="002D76DD">
        <w:trPr>
          <w:jc w:val="center"/>
        </w:trPr>
        <w:tc>
          <w:tcPr>
            <w:tcW w:w="2202" w:type="dxa"/>
          </w:tcPr>
          <w:p w:rsidR="00C94661" w:rsidRPr="000955B1" w:rsidRDefault="00C94661" w:rsidP="00C94661">
            <w:pPr>
              <w:pStyle w:val="normaltableau"/>
              <w:spacing w:before="0" w:after="0"/>
              <w:jc w:val="center"/>
              <w:rPr>
                <w:rFonts w:ascii="Arial" w:hAnsi="Arial" w:cs="Arial"/>
                <w:sz w:val="20"/>
              </w:rPr>
            </w:pPr>
            <w:r w:rsidRPr="000955B1">
              <w:rPr>
                <w:rFonts w:ascii="Arial" w:hAnsi="Arial" w:cs="Arial"/>
                <w:sz w:val="20"/>
              </w:rPr>
              <w:t>Bahrain</w:t>
            </w:r>
          </w:p>
        </w:tc>
        <w:tc>
          <w:tcPr>
            <w:tcW w:w="4510" w:type="dxa"/>
          </w:tcPr>
          <w:p w:rsidR="00C94661" w:rsidRPr="000955B1" w:rsidRDefault="00C94661" w:rsidP="00C94661">
            <w:pPr>
              <w:pStyle w:val="normaltableau"/>
              <w:spacing w:before="0" w:after="0"/>
              <w:jc w:val="center"/>
              <w:rPr>
                <w:rFonts w:ascii="Arial" w:hAnsi="Arial" w:cs="Arial"/>
                <w:sz w:val="20"/>
              </w:rPr>
            </w:pPr>
            <w:r w:rsidRPr="000955B1">
              <w:rPr>
                <w:rFonts w:ascii="Arial" w:hAnsi="Arial" w:cs="Arial"/>
                <w:sz w:val="20"/>
              </w:rPr>
              <w:t>2005-Ongoing</w:t>
            </w:r>
          </w:p>
        </w:tc>
      </w:tr>
      <w:tr w:rsidR="00FF2447" w:rsidRPr="000955B1" w:rsidTr="002D76DD">
        <w:trPr>
          <w:jc w:val="center"/>
        </w:trPr>
        <w:tc>
          <w:tcPr>
            <w:tcW w:w="2202" w:type="dxa"/>
          </w:tcPr>
          <w:p w:rsidR="00FF2447" w:rsidRPr="00FF2447" w:rsidRDefault="00FF2447" w:rsidP="00C94661">
            <w:pPr>
              <w:pStyle w:val="normaltableau"/>
              <w:spacing w:before="0" w:after="0"/>
              <w:jc w:val="center"/>
              <w:rPr>
                <w:rFonts w:ascii="Arial" w:hAnsi="Arial" w:cs="Arial"/>
                <w:bCs/>
                <w:sz w:val="20"/>
              </w:rPr>
            </w:pPr>
            <w:r w:rsidRPr="00FF2447">
              <w:rPr>
                <w:rFonts w:ascii="Arial" w:hAnsi="Arial" w:cs="Arial"/>
                <w:bCs/>
                <w:sz w:val="20"/>
              </w:rPr>
              <w:t>Jordan</w:t>
            </w:r>
          </w:p>
        </w:tc>
        <w:tc>
          <w:tcPr>
            <w:tcW w:w="4510" w:type="dxa"/>
          </w:tcPr>
          <w:p w:rsidR="00FF2447" w:rsidRPr="000955B1" w:rsidRDefault="00FF2447" w:rsidP="00C94661">
            <w:pPr>
              <w:pStyle w:val="normaltableau"/>
              <w:spacing w:before="0" w:after="0"/>
              <w:jc w:val="center"/>
              <w:rPr>
                <w:rFonts w:ascii="Arial" w:hAnsi="Arial" w:cs="Arial"/>
                <w:b/>
                <w:sz w:val="20"/>
              </w:rPr>
            </w:pPr>
            <w:r w:rsidRPr="000955B1">
              <w:rPr>
                <w:rFonts w:ascii="Arial" w:hAnsi="Arial" w:cs="Arial"/>
                <w:sz w:val="20"/>
              </w:rPr>
              <w:t>1995-2005</w:t>
            </w:r>
          </w:p>
        </w:tc>
      </w:tr>
      <w:tr w:rsidR="00C94661" w:rsidRPr="000955B1" w:rsidTr="00FF2447">
        <w:trPr>
          <w:trHeight w:val="65"/>
          <w:jc w:val="center"/>
        </w:trPr>
        <w:tc>
          <w:tcPr>
            <w:tcW w:w="2202" w:type="dxa"/>
          </w:tcPr>
          <w:p w:rsidR="00C94661" w:rsidRPr="00FF2447" w:rsidRDefault="00FF2447" w:rsidP="00C94661">
            <w:pPr>
              <w:pStyle w:val="normaltableau"/>
              <w:spacing w:before="0" w:after="0"/>
              <w:jc w:val="center"/>
              <w:rPr>
                <w:rFonts w:ascii="Arial" w:hAnsi="Arial" w:cs="Arial"/>
                <w:bCs/>
                <w:sz w:val="20"/>
              </w:rPr>
            </w:pPr>
            <w:r w:rsidRPr="00FF2447">
              <w:rPr>
                <w:rFonts w:ascii="Arial" w:hAnsi="Arial" w:cs="Arial"/>
                <w:bCs/>
                <w:sz w:val="20"/>
              </w:rPr>
              <w:t>UK</w:t>
            </w:r>
          </w:p>
        </w:tc>
        <w:tc>
          <w:tcPr>
            <w:tcW w:w="4510" w:type="dxa"/>
          </w:tcPr>
          <w:p w:rsidR="00C94661" w:rsidRPr="000955B1" w:rsidRDefault="00FF2447" w:rsidP="00C94661">
            <w:pPr>
              <w:pStyle w:val="normaltableau"/>
              <w:spacing w:before="0" w:after="0"/>
              <w:jc w:val="center"/>
              <w:rPr>
                <w:rFonts w:ascii="Arial" w:hAnsi="Arial" w:cs="Arial"/>
                <w:b/>
                <w:sz w:val="20"/>
              </w:rPr>
            </w:pPr>
            <w:r>
              <w:rPr>
                <w:rFonts w:ascii="Arial" w:hAnsi="Arial" w:cs="Arial"/>
                <w:sz w:val="20"/>
              </w:rPr>
              <w:t>1987-</w:t>
            </w:r>
            <w:r w:rsidRPr="000955B1">
              <w:rPr>
                <w:rFonts w:ascii="Arial" w:hAnsi="Arial" w:cs="Arial"/>
                <w:sz w:val="20"/>
              </w:rPr>
              <w:t>199</w:t>
            </w:r>
            <w:r>
              <w:rPr>
                <w:rFonts w:ascii="Arial" w:hAnsi="Arial" w:cs="Arial"/>
                <w:sz w:val="20"/>
              </w:rPr>
              <w:t>5</w:t>
            </w:r>
          </w:p>
        </w:tc>
      </w:tr>
      <w:tr w:rsidR="00FF2447" w:rsidRPr="000955B1" w:rsidTr="002D76DD">
        <w:trPr>
          <w:jc w:val="center"/>
        </w:trPr>
        <w:tc>
          <w:tcPr>
            <w:tcW w:w="2202" w:type="dxa"/>
          </w:tcPr>
          <w:p w:rsidR="00FF2447" w:rsidRPr="000955B1" w:rsidRDefault="00FF2447" w:rsidP="00C94661">
            <w:pPr>
              <w:pStyle w:val="normaltableau"/>
              <w:spacing w:before="0" w:after="0"/>
              <w:jc w:val="center"/>
              <w:rPr>
                <w:rFonts w:ascii="Arial" w:hAnsi="Arial" w:cs="Arial"/>
                <w:sz w:val="20"/>
              </w:rPr>
            </w:pPr>
            <w:r>
              <w:rPr>
                <w:rFonts w:ascii="Arial" w:hAnsi="Arial" w:cs="Arial"/>
                <w:sz w:val="20"/>
              </w:rPr>
              <w:t>Iraq</w:t>
            </w:r>
          </w:p>
        </w:tc>
        <w:tc>
          <w:tcPr>
            <w:tcW w:w="4510" w:type="dxa"/>
          </w:tcPr>
          <w:p w:rsidR="00FF2447" w:rsidRPr="00FF2447" w:rsidRDefault="00FF2447" w:rsidP="00C94661">
            <w:pPr>
              <w:pStyle w:val="normaltableau"/>
              <w:spacing w:before="0" w:after="0"/>
              <w:jc w:val="center"/>
              <w:rPr>
                <w:rFonts w:ascii="Arial" w:hAnsi="Arial" w:cs="Arial"/>
                <w:bCs/>
                <w:sz w:val="20"/>
              </w:rPr>
            </w:pPr>
            <w:r w:rsidRPr="00FF2447">
              <w:rPr>
                <w:rFonts w:ascii="Arial" w:hAnsi="Arial" w:cs="Arial"/>
                <w:bCs/>
                <w:sz w:val="20"/>
              </w:rPr>
              <w:t>1975-1986</w:t>
            </w:r>
          </w:p>
        </w:tc>
      </w:tr>
    </w:tbl>
    <w:p w:rsidR="00C139E5" w:rsidRPr="000955B1" w:rsidRDefault="00C139E5" w:rsidP="00C874D6">
      <w:pPr>
        <w:spacing w:after="0"/>
        <w:rPr>
          <w:rFonts w:ascii="Arial" w:hAnsi="Arial" w:cs="Arial"/>
          <w:sz w:val="20"/>
        </w:rPr>
        <w:sectPr w:rsidR="00C139E5" w:rsidRPr="000955B1" w:rsidSect="00357520">
          <w:headerReference w:type="default" r:id="rId7"/>
          <w:footerReference w:type="default" r:id="rId8"/>
          <w:headerReference w:type="first" r:id="rId9"/>
          <w:footerReference w:type="first" r:id="rId10"/>
          <w:pgSz w:w="11913" w:h="16834" w:code="9"/>
          <w:pgMar w:top="1417" w:right="1417" w:bottom="1134" w:left="1417" w:header="720" w:footer="567" w:gutter="0"/>
          <w:paperSrc w:first="7" w:other="7"/>
          <w:cols w:space="720"/>
          <w:docGrid w:linePitch="326"/>
        </w:sectPr>
      </w:pPr>
    </w:p>
    <w:p w:rsidR="00C139E5" w:rsidRPr="000955B1" w:rsidRDefault="00C139E5" w:rsidP="00C874D6">
      <w:pPr>
        <w:pStyle w:val="ListParagraph"/>
        <w:numPr>
          <w:ilvl w:val="0"/>
          <w:numId w:val="1"/>
        </w:numPr>
        <w:spacing w:after="0"/>
        <w:ind w:left="425" w:hanging="425"/>
        <w:contextualSpacing w:val="0"/>
        <w:rPr>
          <w:rFonts w:ascii="Arial" w:hAnsi="Arial" w:cs="Arial"/>
          <w:b/>
          <w:bCs/>
          <w:sz w:val="20"/>
        </w:rPr>
      </w:pPr>
      <w:r w:rsidRPr="000955B1">
        <w:rPr>
          <w:rFonts w:ascii="Arial" w:hAnsi="Arial" w:cs="Arial"/>
          <w:b/>
          <w:bCs/>
          <w:sz w:val="20"/>
        </w:rPr>
        <w:lastRenderedPageBreak/>
        <w:t>Professional experience</w:t>
      </w:r>
    </w:p>
    <w:tbl>
      <w:tblPr>
        <w:tblW w:w="5000" w:type="pct"/>
        <w:tblBorders>
          <w:top w:val="single" w:sz="12" w:space="0" w:color="002E5B"/>
          <w:left w:val="single" w:sz="12" w:space="0" w:color="002E5B"/>
          <w:bottom w:val="single" w:sz="12" w:space="0" w:color="002E5B"/>
          <w:right w:val="single" w:sz="12" w:space="0" w:color="002E5B"/>
          <w:insideH w:val="single" w:sz="6" w:space="0" w:color="002E5B"/>
          <w:insideV w:val="single" w:sz="6" w:space="0" w:color="002E5B"/>
        </w:tblBorders>
        <w:tblLayout w:type="fixed"/>
        <w:tblCellMar>
          <w:left w:w="120" w:type="dxa"/>
          <w:right w:w="120" w:type="dxa"/>
        </w:tblCellMar>
        <w:tblLook w:val="0000"/>
      </w:tblPr>
      <w:tblGrid>
        <w:gridCol w:w="1176"/>
        <w:gridCol w:w="1099"/>
        <w:gridCol w:w="2106"/>
        <w:gridCol w:w="1648"/>
        <w:gridCol w:w="9611"/>
      </w:tblGrid>
      <w:tr w:rsidR="006A5BB3" w:rsidRPr="000955B1" w:rsidTr="003D7CED">
        <w:trPr>
          <w:cantSplit/>
        </w:trPr>
        <w:tc>
          <w:tcPr>
            <w:tcW w:w="1176" w:type="dxa"/>
            <w:shd w:val="clear" w:color="auto" w:fill="F2F2F2"/>
          </w:tcPr>
          <w:p w:rsidR="006A5BB3" w:rsidRPr="000955B1" w:rsidRDefault="006A5BB3" w:rsidP="000D3CAA">
            <w:pPr>
              <w:pStyle w:val="normaltableau"/>
              <w:spacing w:before="0" w:after="0"/>
              <w:jc w:val="center"/>
              <w:rPr>
                <w:rFonts w:ascii="Arial" w:hAnsi="Arial" w:cs="Arial"/>
                <w:bCs/>
                <w:sz w:val="20"/>
              </w:rPr>
            </w:pPr>
            <w:r w:rsidRPr="000955B1">
              <w:rPr>
                <w:rFonts w:ascii="Arial" w:hAnsi="Arial" w:cs="Arial"/>
                <w:bCs/>
                <w:sz w:val="20"/>
              </w:rPr>
              <w:t>Date from - Date to</w:t>
            </w:r>
          </w:p>
        </w:tc>
        <w:tc>
          <w:tcPr>
            <w:tcW w:w="1099" w:type="dxa"/>
            <w:shd w:val="clear" w:color="auto" w:fill="F2F2F2"/>
          </w:tcPr>
          <w:p w:rsidR="006A5BB3" w:rsidRPr="000955B1" w:rsidRDefault="006A5BB3" w:rsidP="00CB520B">
            <w:pPr>
              <w:pStyle w:val="normaltableau"/>
              <w:keepNext/>
              <w:keepLines/>
              <w:spacing w:before="0" w:after="0"/>
              <w:jc w:val="center"/>
              <w:rPr>
                <w:rFonts w:ascii="Arial" w:hAnsi="Arial" w:cs="Arial"/>
                <w:bCs/>
                <w:sz w:val="20"/>
              </w:rPr>
            </w:pPr>
            <w:r w:rsidRPr="000955B1">
              <w:rPr>
                <w:rFonts w:ascii="Arial" w:hAnsi="Arial" w:cs="Arial"/>
                <w:bCs/>
                <w:sz w:val="20"/>
              </w:rPr>
              <w:t>Location</w:t>
            </w:r>
          </w:p>
        </w:tc>
        <w:tc>
          <w:tcPr>
            <w:tcW w:w="2106" w:type="dxa"/>
            <w:shd w:val="clear" w:color="auto" w:fill="F2F2F2"/>
          </w:tcPr>
          <w:p w:rsidR="006A5BB3" w:rsidRPr="000955B1" w:rsidRDefault="006A5BB3" w:rsidP="000D3CAA">
            <w:pPr>
              <w:pStyle w:val="normaltableau"/>
              <w:keepNext/>
              <w:keepLines/>
              <w:spacing w:before="0" w:after="0"/>
              <w:jc w:val="center"/>
              <w:rPr>
                <w:rFonts w:ascii="Arial" w:hAnsi="Arial" w:cs="Arial"/>
                <w:bCs/>
                <w:sz w:val="20"/>
              </w:rPr>
            </w:pPr>
            <w:r w:rsidRPr="000955B1">
              <w:rPr>
                <w:rFonts w:ascii="Arial" w:hAnsi="Arial" w:cs="Arial"/>
                <w:bCs/>
                <w:sz w:val="20"/>
              </w:rPr>
              <w:t>Company&amp; reference person</w:t>
            </w:r>
          </w:p>
        </w:tc>
        <w:tc>
          <w:tcPr>
            <w:tcW w:w="1648" w:type="dxa"/>
            <w:shd w:val="clear" w:color="auto" w:fill="F2F2F2"/>
          </w:tcPr>
          <w:p w:rsidR="006A5BB3" w:rsidRPr="000955B1" w:rsidRDefault="006A5BB3" w:rsidP="000D3CAA">
            <w:pPr>
              <w:pStyle w:val="normaltableau"/>
              <w:keepNext/>
              <w:keepLines/>
              <w:spacing w:before="0" w:after="0"/>
              <w:jc w:val="center"/>
              <w:rPr>
                <w:rFonts w:ascii="Arial" w:hAnsi="Arial" w:cs="Arial"/>
                <w:bCs/>
                <w:sz w:val="20"/>
              </w:rPr>
            </w:pPr>
            <w:r w:rsidRPr="000955B1">
              <w:rPr>
                <w:rFonts w:ascii="Arial" w:hAnsi="Arial" w:cs="Arial"/>
                <w:bCs/>
                <w:sz w:val="20"/>
              </w:rPr>
              <w:t>Position</w:t>
            </w:r>
          </w:p>
        </w:tc>
        <w:tc>
          <w:tcPr>
            <w:tcW w:w="9611" w:type="dxa"/>
            <w:shd w:val="clear" w:color="auto" w:fill="F2F2F2"/>
          </w:tcPr>
          <w:p w:rsidR="006A5BB3" w:rsidRPr="000955B1" w:rsidRDefault="006A5BB3" w:rsidP="000D3CAA">
            <w:pPr>
              <w:pStyle w:val="normaltableau"/>
              <w:keepNext/>
              <w:keepLines/>
              <w:spacing w:before="0" w:after="0"/>
              <w:jc w:val="center"/>
              <w:rPr>
                <w:rFonts w:ascii="Arial" w:hAnsi="Arial" w:cs="Arial"/>
                <w:bCs/>
                <w:sz w:val="20"/>
              </w:rPr>
            </w:pPr>
            <w:r w:rsidRPr="000955B1">
              <w:rPr>
                <w:rFonts w:ascii="Arial" w:hAnsi="Arial" w:cs="Arial"/>
                <w:bCs/>
                <w:sz w:val="20"/>
              </w:rPr>
              <w:t>Description</w:t>
            </w:r>
          </w:p>
        </w:tc>
      </w:tr>
      <w:tr w:rsidR="00061C56" w:rsidRPr="000955B1" w:rsidTr="003D7CED">
        <w:trPr>
          <w:cantSplit/>
        </w:trPr>
        <w:tc>
          <w:tcPr>
            <w:tcW w:w="1176" w:type="dxa"/>
          </w:tcPr>
          <w:p w:rsidR="00061C56" w:rsidRPr="000955B1" w:rsidRDefault="00BA764D" w:rsidP="00061C56">
            <w:pPr>
              <w:pStyle w:val="normaltableau"/>
              <w:spacing w:before="0" w:after="0"/>
              <w:rPr>
                <w:rFonts w:ascii="Arial" w:hAnsi="Arial" w:cs="Arial"/>
                <w:sz w:val="20"/>
                <w:highlight w:val="yellow"/>
              </w:rPr>
            </w:pPr>
            <w:r w:rsidRPr="000955B1">
              <w:rPr>
                <w:rFonts w:ascii="Arial" w:hAnsi="Arial" w:cs="Arial"/>
                <w:sz w:val="20"/>
              </w:rPr>
              <w:t>09/2005</w:t>
            </w:r>
            <w:r w:rsidR="00061C56" w:rsidRPr="000955B1">
              <w:rPr>
                <w:rFonts w:ascii="Arial" w:hAnsi="Arial" w:cs="Arial"/>
                <w:sz w:val="20"/>
              </w:rPr>
              <w:t>-</w:t>
            </w:r>
            <w:r w:rsidRPr="000955B1">
              <w:rPr>
                <w:rFonts w:ascii="Arial" w:hAnsi="Arial" w:cs="Arial"/>
                <w:sz w:val="20"/>
              </w:rPr>
              <w:t>2017</w:t>
            </w:r>
          </w:p>
        </w:tc>
        <w:tc>
          <w:tcPr>
            <w:tcW w:w="1099" w:type="dxa"/>
          </w:tcPr>
          <w:p w:rsidR="00061C56" w:rsidRPr="000955B1" w:rsidRDefault="00061C56" w:rsidP="00CB520B">
            <w:pPr>
              <w:pStyle w:val="normaltableau"/>
              <w:tabs>
                <w:tab w:val="center" w:pos="705"/>
              </w:tabs>
              <w:spacing w:before="0" w:after="0"/>
              <w:jc w:val="center"/>
              <w:rPr>
                <w:rFonts w:ascii="Arial" w:hAnsi="Arial" w:cs="Arial"/>
                <w:sz w:val="20"/>
              </w:rPr>
            </w:pPr>
            <w:r w:rsidRPr="000955B1">
              <w:rPr>
                <w:rFonts w:ascii="Arial" w:eastAsia="Verdana" w:hAnsi="Arial" w:cs="Arial"/>
                <w:sz w:val="20"/>
              </w:rPr>
              <w:t>Bahrain</w:t>
            </w:r>
          </w:p>
        </w:tc>
        <w:tc>
          <w:tcPr>
            <w:tcW w:w="2106" w:type="dxa"/>
          </w:tcPr>
          <w:p w:rsidR="00061C56" w:rsidRPr="000955B1" w:rsidRDefault="00061C56" w:rsidP="00061C56">
            <w:pPr>
              <w:pStyle w:val="normaltableau"/>
              <w:spacing w:before="0" w:after="0"/>
              <w:jc w:val="center"/>
              <w:rPr>
                <w:rFonts w:ascii="Arial" w:eastAsia="Verdana" w:hAnsi="Arial" w:cs="Arial"/>
                <w:sz w:val="20"/>
              </w:rPr>
            </w:pPr>
            <w:r w:rsidRPr="000955B1">
              <w:rPr>
                <w:rFonts w:ascii="Arial" w:eastAsia="Verdana" w:hAnsi="Arial" w:cs="Arial"/>
                <w:sz w:val="20"/>
              </w:rPr>
              <w:t>Bahrain University</w:t>
            </w:r>
          </w:p>
          <w:p w:rsidR="00AB0AA5" w:rsidRPr="000955B1" w:rsidRDefault="00551EA9" w:rsidP="00AB0AA5">
            <w:pPr>
              <w:pStyle w:val="normaltableau"/>
              <w:spacing w:before="0" w:after="0"/>
              <w:jc w:val="center"/>
              <w:rPr>
                <w:rFonts w:ascii="Arial" w:eastAsia="Verdana" w:hAnsi="Arial" w:cs="Arial"/>
                <w:sz w:val="20"/>
              </w:rPr>
            </w:pPr>
            <w:r w:rsidRPr="000955B1">
              <w:rPr>
                <w:rFonts w:ascii="Arial" w:eastAsia="Arial" w:hAnsi="Arial" w:cs="Arial"/>
                <w:sz w:val="20"/>
              </w:rPr>
              <w:t>Dr. Mohamed AttaitallaAbdalla</w:t>
            </w:r>
            <w:r w:rsidRPr="000955B1">
              <w:rPr>
                <w:rFonts w:ascii="Arial" w:eastAsia="Verdana" w:hAnsi="Arial" w:cs="Arial"/>
                <w:sz w:val="20"/>
              </w:rPr>
              <w:t xml:space="preserve"> </w:t>
            </w:r>
            <w:r w:rsidRPr="000955B1">
              <w:rPr>
                <w:rFonts w:ascii="Arial" w:eastAsia="Cambria" w:hAnsi="Arial" w:cs="Arial"/>
                <w:sz w:val="20"/>
              </w:rPr>
              <w:t>Head of the Department of Economics and Finance</w:t>
            </w:r>
            <w:r w:rsidRPr="000955B1">
              <w:rPr>
                <w:rFonts w:ascii="Arial" w:eastAsia="Verdana" w:hAnsi="Arial" w:cs="Arial"/>
                <w:sz w:val="20"/>
              </w:rPr>
              <w:t xml:space="preserve"> </w:t>
            </w:r>
          </w:p>
          <w:p w:rsidR="00551EA9" w:rsidRPr="000955B1" w:rsidRDefault="00B16EC8" w:rsidP="00283614">
            <w:pPr>
              <w:pStyle w:val="normaltableau"/>
              <w:spacing w:before="0" w:after="0"/>
              <w:jc w:val="center"/>
              <w:rPr>
                <w:rFonts w:ascii="Arial" w:eastAsia="Verdana" w:hAnsi="Arial" w:cs="Arial"/>
                <w:sz w:val="20"/>
              </w:rPr>
            </w:pPr>
            <w:hyperlink r:id="rId11">
              <w:r w:rsidR="00283614" w:rsidRPr="000955B1">
                <w:rPr>
                  <w:rFonts w:ascii="Arial" w:eastAsia="Arial" w:hAnsi="Arial" w:cs="Arial"/>
                  <w:color w:val="0000FF"/>
                  <w:sz w:val="20"/>
                  <w:u w:val="single"/>
                </w:rPr>
                <w:t>abatta02@hotmail.com</w:t>
              </w:r>
            </w:hyperlink>
            <w:hyperlink r:id="rId12">
              <w:r w:rsidR="00283614" w:rsidRPr="000955B1">
                <w:rPr>
                  <w:rFonts w:ascii="Arial" w:eastAsia="Arial" w:hAnsi="Arial" w:cs="Arial"/>
                  <w:color w:val="0000FF"/>
                  <w:sz w:val="20"/>
                  <w:u w:val="single"/>
                </w:rPr>
                <w:t>maamohammed@uob.edu.bh</w:t>
              </w:r>
            </w:hyperlink>
          </w:p>
        </w:tc>
        <w:tc>
          <w:tcPr>
            <w:tcW w:w="1648" w:type="dxa"/>
          </w:tcPr>
          <w:p w:rsidR="00061C56" w:rsidRPr="000955B1" w:rsidRDefault="00061C56" w:rsidP="00061C56">
            <w:pPr>
              <w:pStyle w:val="normaltableau"/>
              <w:spacing w:before="0" w:after="0"/>
              <w:jc w:val="center"/>
              <w:rPr>
                <w:rFonts w:ascii="Arial" w:eastAsia="Verdana" w:hAnsi="Arial" w:cs="Arial"/>
                <w:sz w:val="20"/>
              </w:rPr>
            </w:pPr>
            <w:r w:rsidRPr="000955B1">
              <w:rPr>
                <w:rFonts w:ascii="Arial" w:eastAsia="Verdana" w:hAnsi="Arial" w:cs="Arial"/>
                <w:sz w:val="20"/>
              </w:rPr>
              <w:t>Coordinator</w:t>
            </w:r>
          </w:p>
        </w:tc>
        <w:tc>
          <w:tcPr>
            <w:tcW w:w="9611" w:type="dxa"/>
          </w:tcPr>
          <w:p w:rsidR="00230D9E" w:rsidRPr="0086308B" w:rsidRDefault="00230D9E" w:rsidP="00230D9E">
            <w:pPr>
              <w:spacing w:after="0"/>
              <w:rPr>
                <w:rFonts w:ascii="Arial" w:hAnsi="Arial" w:cs="Arial"/>
                <w:sz w:val="20"/>
              </w:rPr>
            </w:pPr>
            <w:r w:rsidRPr="0086308B">
              <w:rPr>
                <w:rFonts w:ascii="Arial" w:eastAsia="Verdana" w:hAnsi="Arial" w:cs="Arial"/>
                <w:sz w:val="20"/>
              </w:rPr>
              <w:t>Coordinator of the Textbook Committee:</w:t>
            </w:r>
          </w:p>
          <w:p w:rsidR="00061C56" w:rsidRPr="0086308B" w:rsidRDefault="00142DEE" w:rsidP="00142DEE">
            <w:pPr>
              <w:spacing w:after="0"/>
              <w:rPr>
                <w:rFonts w:ascii="Arial" w:hAnsi="Arial" w:cs="Arial"/>
                <w:sz w:val="20"/>
              </w:rPr>
            </w:pPr>
            <w:r w:rsidRPr="0086308B">
              <w:rPr>
                <w:rFonts w:ascii="Arial" w:hAnsi="Arial" w:cs="Arial"/>
                <w:color w:val="000000"/>
                <w:sz w:val="20"/>
                <w:shd w:val="clear" w:color="auto" w:fill="FFFFFF"/>
              </w:rPr>
              <w:t>The Textbook Committee recommends procedures to the dean of the College of Undergraduate Studies to meet textbook adoption deadlines and reporting requirements and promotes a culture that values textbook affordability.</w:t>
            </w:r>
          </w:p>
        </w:tc>
      </w:tr>
      <w:tr w:rsidR="00061C56" w:rsidRPr="000955B1" w:rsidTr="003D7CED">
        <w:trPr>
          <w:cantSplit/>
        </w:trPr>
        <w:tc>
          <w:tcPr>
            <w:tcW w:w="1176" w:type="dxa"/>
          </w:tcPr>
          <w:p w:rsidR="00061C56" w:rsidRPr="000955B1" w:rsidRDefault="00061C56" w:rsidP="00061C56">
            <w:pPr>
              <w:pStyle w:val="normaltableau"/>
              <w:spacing w:before="0" w:after="0"/>
              <w:rPr>
                <w:rFonts w:ascii="Arial" w:hAnsi="Arial" w:cs="Arial"/>
                <w:sz w:val="20"/>
              </w:rPr>
            </w:pPr>
            <w:r w:rsidRPr="000955B1">
              <w:rPr>
                <w:rFonts w:ascii="Arial" w:hAnsi="Arial" w:cs="Arial"/>
                <w:sz w:val="20"/>
              </w:rPr>
              <w:t xml:space="preserve">2018- </w:t>
            </w:r>
            <w:r w:rsidR="00C250AF" w:rsidRPr="000955B1">
              <w:rPr>
                <w:rFonts w:ascii="Arial" w:hAnsi="Arial" w:cs="Arial"/>
                <w:sz w:val="20"/>
              </w:rPr>
              <w:t xml:space="preserve">for </w:t>
            </w:r>
            <w:r w:rsidR="007A00BD" w:rsidRPr="000955B1">
              <w:rPr>
                <w:rFonts w:ascii="Arial" w:hAnsi="Arial" w:cs="Arial"/>
                <w:sz w:val="20"/>
              </w:rPr>
              <w:t>12 days</w:t>
            </w:r>
          </w:p>
        </w:tc>
        <w:tc>
          <w:tcPr>
            <w:tcW w:w="1099" w:type="dxa"/>
          </w:tcPr>
          <w:p w:rsidR="00061C56" w:rsidRPr="000955B1" w:rsidRDefault="00061C56" w:rsidP="00CB520B">
            <w:pPr>
              <w:pStyle w:val="normaltableau"/>
              <w:tabs>
                <w:tab w:val="center" w:pos="705"/>
              </w:tabs>
              <w:spacing w:before="0" w:after="0"/>
              <w:jc w:val="center"/>
              <w:rPr>
                <w:rFonts w:ascii="Arial" w:hAnsi="Arial" w:cs="Arial"/>
                <w:b/>
                <w:sz w:val="20"/>
              </w:rPr>
            </w:pPr>
            <w:r w:rsidRPr="000955B1">
              <w:rPr>
                <w:rFonts w:ascii="Arial" w:hAnsi="Arial" w:cs="Arial"/>
                <w:b/>
                <w:sz w:val="20"/>
              </w:rPr>
              <w:t>Iraq</w:t>
            </w:r>
          </w:p>
        </w:tc>
        <w:tc>
          <w:tcPr>
            <w:tcW w:w="2106" w:type="dxa"/>
          </w:tcPr>
          <w:p w:rsidR="00061C56" w:rsidRPr="000955B1" w:rsidRDefault="00061C56" w:rsidP="00061C56">
            <w:pPr>
              <w:pStyle w:val="normaltableau"/>
              <w:spacing w:before="0" w:after="0"/>
              <w:jc w:val="center"/>
              <w:rPr>
                <w:rFonts w:ascii="Arial" w:eastAsia="Verdana" w:hAnsi="Arial" w:cs="Arial"/>
                <w:sz w:val="20"/>
              </w:rPr>
            </w:pPr>
            <w:r w:rsidRPr="000955B1">
              <w:rPr>
                <w:rFonts w:ascii="Arial" w:eastAsia="Verdana" w:hAnsi="Arial" w:cs="Arial"/>
                <w:sz w:val="20"/>
              </w:rPr>
              <w:t>GIZ</w:t>
            </w:r>
          </w:p>
          <w:p w:rsidR="00C250AF" w:rsidRPr="000955B1" w:rsidRDefault="00C250AF" w:rsidP="00C250AF">
            <w:pPr>
              <w:pStyle w:val="yiv5661814182msonormal"/>
              <w:shd w:val="clear" w:color="auto" w:fill="FFFFFF"/>
              <w:rPr>
                <w:rFonts w:ascii="Arial" w:hAnsi="Arial" w:cs="Arial"/>
                <w:color w:val="1D2228"/>
                <w:sz w:val="20"/>
                <w:szCs w:val="20"/>
              </w:rPr>
            </w:pPr>
            <w:r w:rsidRPr="000955B1">
              <w:rPr>
                <w:rFonts w:ascii="Arial" w:hAnsi="Arial" w:cs="Arial"/>
                <w:color w:val="000000"/>
                <w:sz w:val="20"/>
                <w:szCs w:val="20"/>
                <w:shd w:val="clear" w:color="auto" w:fill="FFFFFF"/>
              </w:rPr>
              <w:t>Advisor SME &amp; Start-Up Promotion</w:t>
            </w:r>
          </w:p>
          <w:p w:rsidR="00C250AF" w:rsidRPr="000955B1" w:rsidRDefault="00C250AF" w:rsidP="00C250AF">
            <w:pPr>
              <w:pStyle w:val="yiv5661814182msonormal"/>
              <w:shd w:val="clear" w:color="auto" w:fill="FFFFFF"/>
              <w:rPr>
                <w:rFonts w:ascii="Arial" w:hAnsi="Arial" w:cs="Arial"/>
                <w:color w:val="1D2228"/>
                <w:sz w:val="20"/>
                <w:szCs w:val="20"/>
              </w:rPr>
            </w:pPr>
            <w:r w:rsidRPr="000955B1">
              <w:rPr>
                <w:rFonts w:ascii="Arial" w:hAnsi="Arial" w:cs="Arial"/>
                <w:color w:val="000000"/>
                <w:sz w:val="20"/>
                <w:szCs w:val="20"/>
                <w:lang w:val="en-GB"/>
              </w:rPr>
              <w:t>Private Sector Development &amp; Employment Promotion (PSD)/</w:t>
            </w:r>
          </w:p>
          <w:p w:rsidR="00C250AF" w:rsidRPr="000955B1" w:rsidRDefault="00C250AF" w:rsidP="00C250AF">
            <w:pPr>
              <w:pStyle w:val="yiv5661814182msonormal"/>
              <w:shd w:val="clear" w:color="auto" w:fill="FFFFFF"/>
              <w:rPr>
                <w:rFonts w:ascii="Arial" w:hAnsi="Arial" w:cs="Arial"/>
                <w:color w:val="1D2228"/>
                <w:sz w:val="20"/>
                <w:szCs w:val="20"/>
              </w:rPr>
            </w:pPr>
            <w:r w:rsidRPr="000955B1">
              <w:rPr>
                <w:rFonts w:ascii="Arial" w:hAnsi="Arial" w:cs="Arial"/>
                <w:color w:val="000000"/>
                <w:sz w:val="20"/>
                <w:szCs w:val="20"/>
                <w:lang w:val="en-GB"/>
              </w:rPr>
              <w:t>Economic (Re-)Integration of Young People and Returnees</w:t>
            </w:r>
          </w:p>
          <w:p w:rsidR="00C250AF" w:rsidRPr="000955B1" w:rsidRDefault="00C250AF" w:rsidP="00C250AF">
            <w:pPr>
              <w:pStyle w:val="yiv5661814182msonormal"/>
              <w:shd w:val="clear" w:color="auto" w:fill="FFFFFF"/>
              <w:rPr>
                <w:rFonts w:ascii="Arial" w:hAnsi="Arial" w:cs="Arial"/>
                <w:color w:val="1D2228"/>
                <w:sz w:val="20"/>
                <w:szCs w:val="20"/>
              </w:rPr>
            </w:pPr>
            <w:r w:rsidRPr="000955B1">
              <w:rPr>
                <w:rFonts w:ascii="Arial" w:hAnsi="Arial" w:cs="Arial"/>
                <w:color w:val="1D2228"/>
                <w:sz w:val="20"/>
                <w:szCs w:val="20"/>
              </w:rPr>
              <w:t>zaid.abu-tabikh@giz.de</w:t>
            </w:r>
          </w:p>
          <w:p w:rsidR="00061C56" w:rsidRPr="000955B1" w:rsidRDefault="00061C56" w:rsidP="00AB0AA5">
            <w:pPr>
              <w:pStyle w:val="normaltableau"/>
              <w:spacing w:before="0" w:after="0"/>
              <w:jc w:val="center"/>
              <w:rPr>
                <w:rFonts w:ascii="Arial" w:hAnsi="Arial" w:cs="Arial"/>
                <w:sz w:val="20"/>
                <w:lang w:val="en-US"/>
              </w:rPr>
            </w:pPr>
          </w:p>
        </w:tc>
        <w:tc>
          <w:tcPr>
            <w:tcW w:w="1648" w:type="dxa"/>
          </w:tcPr>
          <w:p w:rsidR="00061C56" w:rsidRPr="000955B1" w:rsidRDefault="00061C56" w:rsidP="00061C56">
            <w:pPr>
              <w:pStyle w:val="normaltableau"/>
              <w:spacing w:before="0" w:after="0"/>
              <w:jc w:val="center"/>
              <w:rPr>
                <w:rFonts w:ascii="Arial" w:hAnsi="Arial" w:cs="Arial"/>
                <w:bCs/>
                <w:sz w:val="20"/>
              </w:rPr>
            </w:pPr>
            <w:r w:rsidRPr="000955B1">
              <w:rPr>
                <w:rFonts w:ascii="Arial" w:eastAsia="Verdana" w:hAnsi="Arial" w:cs="Arial"/>
                <w:sz w:val="20"/>
              </w:rPr>
              <w:t>Economic Development Consultant</w:t>
            </w:r>
          </w:p>
        </w:tc>
        <w:tc>
          <w:tcPr>
            <w:tcW w:w="9611" w:type="dxa"/>
          </w:tcPr>
          <w:p w:rsidR="00B3494F" w:rsidRPr="0086308B" w:rsidRDefault="00A928AD" w:rsidP="00B3494F">
            <w:pPr>
              <w:shd w:val="clear" w:color="auto" w:fill="FFFFFF"/>
              <w:spacing w:after="0"/>
              <w:jc w:val="left"/>
              <w:rPr>
                <w:rFonts w:ascii="Arial" w:hAnsi="Arial" w:cs="Arial"/>
                <w:color w:val="000000"/>
                <w:sz w:val="20"/>
                <w:lang w:val="en-US" w:eastAsia="en-US"/>
              </w:rPr>
            </w:pPr>
            <w:r w:rsidRPr="0086308B">
              <w:rPr>
                <w:rFonts w:ascii="Arial" w:hAnsi="Arial" w:cs="Arial"/>
                <w:color w:val="000000"/>
                <w:sz w:val="20"/>
                <w:lang w:val="en-US" w:eastAsia="en-US"/>
              </w:rPr>
              <w:t>Scoping assessment of</w:t>
            </w:r>
            <w:r w:rsidR="00B1187B" w:rsidRPr="00B1187B">
              <w:rPr>
                <w:rFonts w:ascii="Arial" w:hAnsi="Arial" w:cs="Arial"/>
                <w:color w:val="000000"/>
                <w:sz w:val="20"/>
                <w:lang w:val="en-US" w:eastAsia="en-US"/>
              </w:rPr>
              <w:t xml:space="preserve"> </w:t>
            </w:r>
            <w:r w:rsidR="00B1187B" w:rsidRPr="0086308B">
              <w:rPr>
                <w:rFonts w:ascii="Arial" w:hAnsi="Arial" w:cs="Arial"/>
                <w:color w:val="000000"/>
                <w:sz w:val="20"/>
                <w:lang w:val="en-US" w:eastAsia="en-US"/>
              </w:rPr>
              <w:t xml:space="preserve"> </w:t>
            </w:r>
            <w:r w:rsidR="00B1187B" w:rsidRPr="00B1187B">
              <w:rPr>
                <w:rFonts w:ascii="Arial" w:hAnsi="Arial" w:cs="Arial"/>
                <w:color w:val="000000"/>
                <w:sz w:val="20"/>
                <w:lang w:val="en-US" w:eastAsia="en-US"/>
              </w:rPr>
              <w:t xml:space="preserve">the </w:t>
            </w:r>
            <w:r w:rsidR="00B3494F" w:rsidRPr="0086308B">
              <w:rPr>
                <w:rFonts w:ascii="Arial" w:hAnsi="Arial" w:cs="Arial"/>
                <w:color w:val="000000"/>
                <w:sz w:val="20"/>
                <w:lang w:val="en-US" w:eastAsia="en-US"/>
              </w:rPr>
              <w:t xml:space="preserve">agricultural sector of Iraq, </w:t>
            </w:r>
          </w:p>
          <w:p w:rsidR="00C250AF" w:rsidRPr="0086308B" w:rsidRDefault="004B6428" w:rsidP="00C250AF">
            <w:pPr>
              <w:spacing w:after="0"/>
              <w:rPr>
                <w:rFonts w:ascii="Arial" w:hAnsi="Arial" w:cs="Arial"/>
                <w:sz w:val="20"/>
                <w:lang w:val="en-US"/>
              </w:rPr>
            </w:pPr>
            <w:r w:rsidRPr="0086308B">
              <w:rPr>
                <w:rFonts w:ascii="Arial" w:hAnsi="Arial" w:cs="Arial"/>
                <w:sz w:val="20"/>
                <w:lang w:val="en-US"/>
              </w:rPr>
              <w:t>The mission consisted of studying the reality of the agricultural sector in the governorates of Baghdad and Basra. A visit was made to the concerned departments in the two governorates, collecting information on agricultural areas and the rural community, meeting with local leaders in the agricultural sector, in addition to official employees, examining the most important sector obstacles and proposing that prevent the development of the sector to be a strong contributor to the national economy. Emphasis was placed on proposing possible alternatives for developing the sector in the field of utilizing human resources and nature. The study relied on data from the ministries of agriculture and planning, civil society organizations and cooperative societies working in the agricultural sector. The study concluded with a proposal to organize several training courses for the rural community in addition to agricultural engineers and agricultural extension workers. Most of these courses focused on developing manpower in the field of using modern technology in agriculture and proposing the production of new products that were not known to the agricultural sector. The study suggested how to find outlets for marketing agricultural products in a modern and attractive way to the consumer by proposing a supply chain for marketing complexes in addition to an attempt to open outlets for exporting these products abroad, especially in the Arab Gulf states.</w:t>
            </w:r>
          </w:p>
        </w:tc>
      </w:tr>
      <w:tr w:rsidR="00061C56" w:rsidRPr="000955B1" w:rsidTr="003D7CED">
        <w:trPr>
          <w:cantSplit/>
        </w:trPr>
        <w:tc>
          <w:tcPr>
            <w:tcW w:w="1176" w:type="dxa"/>
          </w:tcPr>
          <w:p w:rsidR="00061C56" w:rsidRPr="000955B1" w:rsidRDefault="00B1187B" w:rsidP="00061C56">
            <w:pPr>
              <w:pStyle w:val="normaltableau"/>
              <w:spacing w:before="0" w:after="0"/>
              <w:rPr>
                <w:rFonts w:ascii="Arial" w:hAnsi="Arial" w:cs="Arial"/>
                <w:sz w:val="20"/>
              </w:rPr>
            </w:pPr>
            <w:r w:rsidRPr="000955B1">
              <w:rPr>
                <w:rFonts w:ascii="Arial" w:hAnsi="Arial" w:cs="Arial"/>
                <w:sz w:val="20"/>
              </w:rPr>
              <w:lastRenderedPageBreak/>
              <w:t>09</w:t>
            </w:r>
            <w:r w:rsidR="00061C56" w:rsidRPr="000955B1">
              <w:rPr>
                <w:rFonts w:ascii="Arial" w:hAnsi="Arial" w:cs="Arial"/>
                <w:sz w:val="20"/>
              </w:rPr>
              <w:t>/2005-</w:t>
            </w:r>
            <w:r w:rsidRPr="000955B1">
              <w:rPr>
                <w:rFonts w:ascii="Arial" w:hAnsi="Arial" w:cs="Arial"/>
                <w:sz w:val="20"/>
              </w:rPr>
              <w:t>08</w:t>
            </w:r>
            <w:r w:rsidR="00061C56" w:rsidRPr="000955B1">
              <w:rPr>
                <w:rFonts w:ascii="Arial" w:hAnsi="Arial" w:cs="Arial"/>
                <w:sz w:val="20"/>
              </w:rPr>
              <w:t>/2017</w:t>
            </w:r>
          </w:p>
        </w:tc>
        <w:tc>
          <w:tcPr>
            <w:tcW w:w="1099" w:type="dxa"/>
          </w:tcPr>
          <w:p w:rsidR="00061C56" w:rsidRPr="000955B1" w:rsidRDefault="00061C56" w:rsidP="00CB520B">
            <w:pPr>
              <w:pStyle w:val="normaltableau"/>
              <w:tabs>
                <w:tab w:val="center" w:pos="705"/>
              </w:tabs>
              <w:spacing w:before="0" w:after="0"/>
              <w:jc w:val="center"/>
              <w:rPr>
                <w:rFonts w:ascii="Arial" w:hAnsi="Arial" w:cs="Arial"/>
                <w:sz w:val="20"/>
              </w:rPr>
            </w:pPr>
            <w:r w:rsidRPr="000955B1">
              <w:rPr>
                <w:rFonts w:ascii="Arial" w:hAnsi="Arial" w:cs="Arial"/>
                <w:sz w:val="20"/>
              </w:rPr>
              <w:t>Bahrain</w:t>
            </w:r>
          </w:p>
        </w:tc>
        <w:tc>
          <w:tcPr>
            <w:tcW w:w="2106" w:type="dxa"/>
          </w:tcPr>
          <w:p w:rsidR="00061C56" w:rsidRPr="000955B1" w:rsidRDefault="00061C56" w:rsidP="00061C56">
            <w:pPr>
              <w:pStyle w:val="normaltableau"/>
              <w:spacing w:before="0" w:after="0"/>
              <w:jc w:val="center"/>
              <w:rPr>
                <w:rFonts w:ascii="Arial" w:eastAsia="Verdana" w:hAnsi="Arial" w:cs="Arial"/>
                <w:sz w:val="20"/>
              </w:rPr>
            </w:pPr>
            <w:r w:rsidRPr="000955B1">
              <w:rPr>
                <w:rFonts w:ascii="Arial" w:eastAsia="Verdana" w:hAnsi="Arial" w:cs="Arial"/>
                <w:sz w:val="20"/>
              </w:rPr>
              <w:t>Bahrain University</w:t>
            </w:r>
          </w:p>
          <w:p w:rsidR="00B1187B" w:rsidRPr="000955B1" w:rsidRDefault="00B1187B" w:rsidP="00B1187B">
            <w:pPr>
              <w:pStyle w:val="normaltableau"/>
              <w:spacing w:before="0" w:after="0"/>
              <w:jc w:val="center"/>
              <w:rPr>
                <w:rFonts w:ascii="Arial" w:eastAsia="Verdana" w:hAnsi="Arial" w:cs="Arial"/>
                <w:sz w:val="20"/>
              </w:rPr>
            </w:pPr>
            <w:r w:rsidRPr="000955B1">
              <w:rPr>
                <w:rFonts w:ascii="Arial" w:eastAsia="Verdana" w:hAnsi="Arial" w:cs="Arial"/>
                <w:sz w:val="20"/>
              </w:rPr>
              <w:t>Bahrain University</w:t>
            </w:r>
          </w:p>
          <w:p w:rsidR="00B1187B" w:rsidRPr="000955B1" w:rsidRDefault="00B1187B" w:rsidP="00B1187B">
            <w:pPr>
              <w:pStyle w:val="normaltableau"/>
              <w:spacing w:before="0" w:after="0"/>
              <w:jc w:val="center"/>
              <w:rPr>
                <w:rFonts w:ascii="Arial" w:eastAsia="Verdana" w:hAnsi="Arial" w:cs="Arial"/>
                <w:sz w:val="20"/>
              </w:rPr>
            </w:pPr>
            <w:r w:rsidRPr="000955B1">
              <w:rPr>
                <w:rFonts w:ascii="Arial" w:eastAsia="Arial" w:hAnsi="Arial" w:cs="Arial"/>
                <w:sz w:val="20"/>
              </w:rPr>
              <w:t>Dr. Mohamed AttaitallaAbdalla</w:t>
            </w:r>
            <w:r w:rsidRPr="000955B1">
              <w:rPr>
                <w:rFonts w:ascii="Arial" w:eastAsia="Verdana" w:hAnsi="Arial" w:cs="Arial"/>
                <w:sz w:val="20"/>
              </w:rPr>
              <w:t xml:space="preserve"> </w:t>
            </w:r>
            <w:r w:rsidRPr="000955B1">
              <w:rPr>
                <w:rFonts w:ascii="Arial" w:eastAsia="Cambria" w:hAnsi="Arial" w:cs="Arial"/>
                <w:sz w:val="20"/>
              </w:rPr>
              <w:t>Head of the Department of Economics and Finance</w:t>
            </w:r>
            <w:r w:rsidRPr="000955B1">
              <w:rPr>
                <w:rFonts w:ascii="Arial" w:eastAsia="Verdana" w:hAnsi="Arial" w:cs="Arial"/>
                <w:sz w:val="20"/>
              </w:rPr>
              <w:t xml:space="preserve"> </w:t>
            </w:r>
          </w:p>
          <w:p w:rsidR="00B1187B" w:rsidRPr="000955B1" w:rsidRDefault="00B1187B" w:rsidP="00B1187B">
            <w:pPr>
              <w:spacing w:after="0"/>
              <w:rPr>
                <w:rFonts w:ascii="Arial" w:eastAsia="Arial" w:hAnsi="Arial" w:cs="Arial"/>
                <w:sz w:val="20"/>
              </w:rPr>
            </w:pPr>
            <w:r w:rsidRPr="000955B1">
              <w:rPr>
                <w:rFonts w:ascii="Arial" w:eastAsia="Arial" w:hAnsi="Arial" w:cs="Arial"/>
                <w:sz w:val="20"/>
              </w:rPr>
              <w:t>0097317438592</w:t>
            </w:r>
          </w:p>
          <w:p w:rsidR="00AB0AA5" w:rsidRPr="000955B1" w:rsidRDefault="00B1187B" w:rsidP="00B1187B">
            <w:pPr>
              <w:pStyle w:val="normaltableau"/>
              <w:spacing w:before="0" w:after="0"/>
              <w:rPr>
                <w:rFonts w:ascii="Arial" w:hAnsi="Arial" w:cs="Arial"/>
                <w:sz w:val="20"/>
              </w:rPr>
            </w:pPr>
            <w:r w:rsidRPr="000955B1">
              <w:rPr>
                <w:rFonts w:ascii="Arial" w:eastAsia="Arial" w:hAnsi="Arial" w:cs="Arial"/>
                <w:sz w:val="20"/>
              </w:rPr>
              <w:t>0097339021065</w:t>
            </w:r>
          </w:p>
        </w:tc>
        <w:tc>
          <w:tcPr>
            <w:tcW w:w="1648" w:type="dxa"/>
          </w:tcPr>
          <w:p w:rsidR="00061C56" w:rsidRPr="000955B1" w:rsidRDefault="00061C56" w:rsidP="00061C56">
            <w:pPr>
              <w:pStyle w:val="normaltableau"/>
              <w:spacing w:before="0" w:after="0"/>
              <w:jc w:val="center"/>
              <w:rPr>
                <w:rFonts w:ascii="Arial" w:hAnsi="Arial" w:cs="Arial"/>
                <w:bCs/>
                <w:sz w:val="20"/>
              </w:rPr>
            </w:pPr>
            <w:r w:rsidRPr="000955B1">
              <w:rPr>
                <w:rFonts w:ascii="Arial" w:eastAsia="Verdana" w:hAnsi="Arial" w:cs="Arial"/>
                <w:sz w:val="20"/>
              </w:rPr>
              <w:t>Assistant Professor</w:t>
            </w:r>
          </w:p>
        </w:tc>
        <w:tc>
          <w:tcPr>
            <w:tcW w:w="9611" w:type="dxa"/>
          </w:tcPr>
          <w:p w:rsidR="00061C56" w:rsidRPr="000955B1" w:rsidRDefault="00061C56" w:rsidP="00061C56">
            <w:pPr>
              <w:spacing w:after="0"/>
              <w:rPr>
                <w:rFonts w:ascii="Arial" w:eastAsia="Verdana" w:hAnsi="Arial" w:cs="Arial"/>
                <w:sz w:val="20"/>
              </w:rPr>
            </w:pPr>
            <w:r w:rsidRPr="000955B1">
              <w:rPr>
                <w:rFonts w:ascii="Arial" w:hAnsi="Arial" w:cs="Arial"/>
                <w:sz w:val="20"/>
              </w:rPr>
              <w:t xml:space="preserve">Assistant Professor at the </w:t>
            </w:r>
            <w:r w:rsidRPr="000955B1">
              <w:rPr>
                <w:rFonts w:ascii="Arial" w:eastAsia="Verdana" w:hAnsi="Arial" w:cs="Arial"/>
                <w:sz w:val="20"/>
              </w:rPr>
              <w:t>Department of Economics and Finance, Faculty of Business Administration in Bahrain University:</w:t>
            </w:r>
          </w:p>
          <w:p w:rsidR="00061C56" w:rsidRPr="000955B1" w:rsidRDefault="00061C56" w:rsidP="00061C56">
            <w:pPr>
              <w:numPr>
                <w:ilvl w:val="0"/>
                <w:numId w:val="5"/>
              </w:numPr>
              <w:tabs>
                <w:tab w:val="num" w:pos="851"/>
                <w:tab w:val="num" w:pos="1060"/>
              </w:tabs>
              <w:spacing w:after="0"/>
              <w:rPr>
                <w:rFonts w:ascii="Arial" w:hAnsi="Arial" w:cs="Arial"/>
                <w:sz w:val="20"/>
              </w:rPr>
            </w:pPr>
            <w:r w:rsidRPr="000955B1">
              <w:rPr>
                <w:rFonts w:ascii="Arial" w:eastAsia="Verdana" w:hAnsi="Arial" w:cs="Arial"/>
                <w:sz w:val="20"/>
              </w:rPr>
              <w:t xml:space="preserve">Designed and taught courses on </w:t>
            </w:r>
            <w:r w:rsidRPr="000955B1">
              <w:rPr>
                <w:rFonts w:ascii="Arial" w:hAnsi="Arial" w:cs="Arial"/>
                <w:sz w:val="20"/>
              </w:rPr>
              <w:t>Econometrics, Macroeconomics, Microeconomics, Managerial Economics, Money and Banking, Financial Management, Risk Management and Insurance, Commercial Banking, Financial Institutions and Markets, Investment Management, Capital Budgeting, Bank Management</w:t>
            </w:r>
          </w:p>
          <w:p w:rsidR="00B1187B" w:rsidRPr="000955B1" w:rsidRDefault="00B1187B" w:rsidP="00061C56">
            <w:pPr>
              <w:numPr>
                <w:ilvl w:val="0"/>
                <w:numId w:val="5"/>
              </w:numPr>
              <w:tabs>
                <w:tab w:val="num" w:pos="1060"/>
              </w:tabs>
              <w:spacing w:after="0"/>
              <w:rPr>
                <w:rFonts w:ascii="Arial" w:eastAsia="Verdana" w:hAnsi="Arial" w:cs="Arial"/>
                <w:color w:val="000000"/>
                <w:sz w:val="20"/>
              </w:rPr>
            </w:pPr>
            <w:r w:rsidRPr="000955B1">
              <w:rPr>
                <w:rFonts w:ascii="Arial" w:hAnsi="Arial" w:cs="Arial"/>
                <w:sz w:val="20"/>
              </w:rPr>
              <w:t>Conducting research paper</w:t>
            </w:r>
            <w:r w:rsidR="008D7AD4" w:rsidRPr="000955B1">
              <w:rPr>
                <w:rFonts w:ascii="Arial" w:hAnsi="Arial" w:cs="Arial"/>
                <w:sz w:val="20"/>
              </w:rPr>
              <w:t>s</w:t>
            </w:r>
            <w:r w:rsidRPr="000955B1">
              <w:rPr>
                <w:rFonts w:ascii="Arial" w:hAnsi="Arial" w:cs="Arial"/>
                <w:sz w:val="20"/>
              </w:rPr>
              <w:t xml:space="preserve"> regarding Bahrain Economy</w:t>
            </w:r>
          </w:p>
          <w:p w:rsidR="00061C56" w:rsidRPr="000955B1" w:rsidRDefault="00B1187B" w:rsidP="00061C56">
            <w:pPr>
              <w:numPr>
                <w:ilvl w:val="0"/>
                <w:numId w:val="5"/>
              </w:numPr>
              <w:tabs>
                <w:tab w:val="num" w:pos="1060"/>
              </w:tabs>
              <w:spacing w:after="0"/>
              <w:rPr>
                <w:rFonts w:ascii="Arial" w:eastAsia="Verdana" w:hAnsi="Arial" w:cs="Arial"/>
                <w:color w:val="000000"/>
                <w:sz w:val="20"/>
              </w:rPr>
            </w:pPr>
            <w:r w:rsidRPr="000955B1">
              <w:rPr>
                <w:rFonts w:ascii="Arial" w:hAnsi="Arial" w:cs="Arial"/>
                <w:sz w:val="20"/>
              </w:rPr>
              <w:t xml:space="preserve">Attending local and international conferences of economics, finance and banking </w:t>
            </w:r>
            <w:r w:rsidRPr="000955B1">
              <w:rPr>
                <w:rFonts w:ascii="Arial" w:eastAsia="Verdana" w:hAnsi="Arial" w:cs="Arial"/>
                <w:color w:val="000000"/>
                <w:sz w:val="20"/>
              </w:rPr>
              <w:t>issues.</w:t>
            </w:r>
          </w:p>
          <w:p w:rsidR="00B1187B" w:rsidRPr="000955B1" w:rsidRDefault="00B1187B" w:rsidP="00061C56">
            <w:pPr>
              <w:numPr>
                <w:ilvl w:val="0"/>
                <w:numId w:val="5"/>
              </w:numPr>
              <w:tabs>
                <w:tab w:val="num" w:pos="1060"/>
              </w:tabs>
              <w:spacing w:after="0"/>
              <w:rPr>
                <w:rFonts w:ascii="Arial" w:eastAsia="Verdana" w:hAnsi="Arial" w:cs="Arial"/>
                <w:color w:val="000000"/>
                <w:sz w:val="20"/>
              </w:rPr>
            </w:pPr>
            <w:r w:rsidRPr="000955B1">
              <w:rPr>
                <w:rFonts w:ascii="Arial" w:hAnsi="Arial" w:cs="Arial"/>
                <w:sz w:val="20"/>
              </w:rPr>
              <w:t xml:space="preserve">Evaluation and advising </w:t>
            </w:r>
            <w:r w:rsidR="00652CD1" w:rsidRPr="000955B1">
              <w:rPr>
                <w:rFonts w:ascii="Arial" w:hAnsi="Arial" w:cs="Arial"/>
                <w:sz w:val="20"/>
              </w:rPr>
              <w:t>students'</w:t>
            </w:r>
            <w:r w:rsidRPr="000955B1">
              <w:rPr>
                <w:rFonts w:ascii="Arial" w:hAnsi="Arial" w:cs="Arial"/>
                <w:sz w:val="20"/>
              </w:rPr>
              <w:t xml:space="preserve"> achievements of their BSC program.</w:t>
            </w:r>
          </w:p>
          <w:p w:rsidR="00B1187B" w:rsidRPr="000955B1" w:rsidRDefault="008D7AD4" w:rsidP="00061C56">
            <w:pPr>
              <w:numPr>
                <w:ilvl w:val="0"/>
                <w:numId w:val="5"/>
              </w:numPr>
              <w:tabs>
                <w:tab w:val="num" w:pos="1060"/>
              </w:tabs>
              <w:spacing w:after="0"/>
              <w:rPr>
                <w:rFonts w:ascii="Arial" w:eastAsia="Verdana" w:hAnsi="Arial" w:cs="Arial"/>
                <w:color w:val="000000"/>
                <w:sz w:val="20"/>
              </w:rPr>
            </w:pPr>
            <w:r w:rsidRPr="000955B1">
              <w:rPr>
                <w:rFonts w:ascii="Arial" w:eastAsia="Verdana" w:hAnsi="Arial" w:cs="Arial"/>
                <w:sz w:val="20"/>
              </w:rPr>
              <w:t>Participating in the development process of Quality Assurance of the college</w:t>
            </w:r>
            <w:r w:rsidRPr="000955B1">
              <w:rPr>
                <w:rFonts w:ascii="Arial" w:eastAsia="Verdana" w:hAnsi="Arial" w:cs="Arial"/>
                <w:color w:val="000000"/>
                <w:sz w:val="20"/>
              </w:rPr>
              <w:t>.</w:t>
            </w:r>
          </w:p>
        </w:tc>
      </w:tr>
      <w:tr w:rsidR="00230D9E" w:rsidRPr="000955B1" w:rsidTr="003D7CED">
        <w:trPr>
          <w:cantSplit/>
        </w:trPr>
        <w:tc>
          <w:tcPr>
            <w:tcW w:w="1176" w:type="dxa"/>
          </w:tcPr>
          <w:p w:rsidR="00230D9E" w:rsidRPr="000955B1" w:rsidRDefault="00E51C12" w:rsidP="00230D9E">
            <w:pPr>
              <w:pStyle w:val="normaltableau"/>
              <w:spacing w:before="0" w:after="0"/>
              <w:rPr>
                <w:rFonts w:ascii="Arial" w:hAnsi="Arial" w:cs="Arial"/>
                <w:sz w:val="20"/>
              </w:rPr>
            </w:pPr>
            <w:r w:rsidRPr="000955B1">
              <w:rPr>
                <w:rFonts w:ascii="Arial" w:hAnsi="Arial" w:cs="Arial"/>
                <w:sz w:val="20"/>
              </w:rPr>
              <w:t>09/2003</w:t>
            </w:r>
            <w:r w:rsidR="00662671" w:rsidRPr="000955B1">
              <w:rPr>
                <w:rFonts w:ascii="Arial" w:hAnsi="Arial" w:cs="Arial"/>
                <w:sz w:val="20"/>
              </w:rPr>
              <w:t>-</w:t>
            </w:r>
            <w:r w:rsidRPr="000955B1">
              <w:rPr>
                <w:rFonts w:ascii="Arial" w:hAnsi="Arial" w:cs="Arial"/>
                <w:sz w:val="20"/>
              </w:rPr>
              <w:t>08</w:t>
            </w:r>
            <w:r w:rsidR="00662671" w:rsidRPr="000955B1">
              <w:rPr>
                <w:rFonts w:ascii="Arial" w:hAnsi="Arial" w:cs="Arial"/>
                <w:sz w:val="20"/>
              </w:rPr>
              <w:t>/20</w:t>
            </w:r>
            <w:r w:rsidRPr="000955B1">
              <w:rPr>
                <w:rFonts w:ascii="Arial" w:hAnsi="Arial" w:cs="Arial"/>
                <w:sz w:val="20"/>
              </w:rPr>
              <w:t>05</w:t>
            </w:r>
          </w:p>
        </w:tc>
        <w:tc>
          <w:tcPr>
            <w:tcW w:w="1099" w:type="dxa"/>
          </w:tcPr>
          <w:p w:rsidR="00230D9E" w:rsidRPr="000955B1" w:rsidRDefault="00230D9E" w:rsidP="00CB520B">
            <w:pPr>
              <w:pStyle w:val="normaltableau"/>
              <w:spacing w:before="0" w:after="0"/>
              <w:jc w:val="center"/>
              <w:rPr>
                <w:rFonts w:ascii="Arial" w:hAnsi="Arial" w:cs="Arial"/>
                <w:sz w:val="20"/>
              </w:rPr>
            </w:pPr>
            <w:r w:rsidRPr="000955B1">
              <w:rPr>
                <w:rFonts w:ascii="Arial" w:hAnsi="Arial" w:cs="Arial"/>
                <w:sz w:val="20"/>
              </w:rPr>
              <w:t>Jordan</w:t>
            </w:r>
          </w:p>
        </w:tc>
        <w:tc>
          <w:tcPr>
            <w:tcW w:w="2106" w:type="dxa"/>
          </w:tcPr>
          <w:p w:rsidR="000A7DD1" w:rsidRPr="000955B1" w:rsidRDefault="00230D9E" w:rsidP="000A7DD1">
            <w:pPr>
              <w:pStyle w:val="normaltableau"/>
              <w:spacing w:before="0" w:after="0"/>
              <w:jc w:val="left"/>
              <w:rPr>
                <w:rFonts w:ascii="Arial" w:eastAsia="Verdana" w:hAnsi="Arial" w:cs="Arial"/>
                <w:bCs/>
                <w:iCs/>
                <w:sz w:val="20"/>
              </w:rPr>
            </w:pPr>
            <w:r w:rsidRPr="000955B1">
              <w:rPr>
                <w:rFonts w:ascii="Arial" w:eastAsia="Verdana" w:hAnsi="Arial" w:cs="Arial"/>
                <w:bCs/>
                <w:iCs/>
                <w:sz w:val="20"/>
              </w:rPr>
              <w:t>Al-albait University</w:t>
            </w:r>
          </w:p>
          <w:p w:rsidR="00AB0AA5" w:rsidRPr="000955B1" w:rsidRDefault="00E51C12" w:rsidP="000A7DD1">
            <w:pPr>
              <w:pStyle w:val="normaltableau"/>
              <w:spacing w:before="0" w:after="0"/>
              <w:jc w:val="left"/>
              <w:rPr>
                <w:rFonts w:ascii="Arial" w:hAnsi="Arial" w:cs="Arial"/>
                <w:color w:val="0070C0"/>
                <w:szCs w:val="22"/>
              </w:rPr>
            </w:pPr>
            <w:r w:rsidRPr="000955B1">
              <w:rPr>
                <w:rFonts w:ascii="Arial" w:hAnsi="Arial" w:cs="Arial"/>
                <w:szCs w:val="22"/>
              </w:rPr>
              <w:t>Dr. Nadhir Al-</w:t>
            </w:r>
            <w:r w:rsidR="00652CD1" w:rsidRPr="000955B1">
              <w:rPr>
                <w:rFonts w:ascii="Arial" w:hAnsi="Arial" w:cs="Arial"/>
                <w:szCs w:val="22"/>
              </w:rPr>
              <w:t>Ansari</w:t>
            </w:r>
            <w:r w:rsidR="00652CD1" w:rsidRPr="000955B1">
              <w:rPr>
                <w:rFonts w:ascii="Arial" w:hAnsi="Arial" w:cs="Arial"/>
                <w:sz w:val="20"/>
              </w:rPr>
              <w:t xml:space="preserve"> Professor</w:t>
            </w:r>
            <w:r w:rsidRPr="000955B1">
              <w:rPr>
                <w:rFonts w:ascii="Arial" w:hAnsi="Arial" w:cs="Arial"/>
                <w:szCs w:val="22"/>
              </w:rPr>
              <w:t>, Water Resources Engineering</w:t>
            </w:r>
            <w:r w:rsidRPr="000955B1">
              <w:rPr>
                <w:rFonts w:ascii="Arial" w:hAnsi="Arial" w:cs="Arial"/>
                <w:sz w:val="20"/>
              </w:rPr>
              <w:t xml:space="preserve">- </w:t>
            </w:r>
            <w:r w:rsidRPr="000955B1">
              <w:rPr>
                <w:rFonts w:ascii="Arial" w:hAnsi="Arial" w:cs="Arial"/>
                <w:szCs w:val="22"/>
              </w:rPr>
              <w:t>Dep. Of Civil, Environmental and Natural Resources Engineering,</w:t>
            </w:r>
            <w:r w:rsidR="000A7DD1" w:rsidRPr="000955B1">
              <w:rPr>
                <w:rFonts w:ascii="Arial" w:hAnsi="Arial" w:cs="Arial"/>
                <w:szCs w:val="22"/>
              </w:rPr>
              <w:t xml:space="preserve"> </w:t>
            </w:r>
            <w:r w:rsidRPr="000955B1">
              <w:rPr>
                <w:rFonts w:ascii="Arial" w:hAnsi="Arial" w:cs="Arial"/>
                <w:szCs w:val="22"/>
              </w:rPr>
              <w:t>Lulea University of Technology</w:t>
            </w:r>
            <w:r w:rsidRPr="000955B1">
              <w:rPr>
                <w:rFonts w:ascii="Arial" w:hAnsi="Arial" w:cs="Arial"/>
                <w:color w:val="0070C0"/>
                <w:szCs w:val="22"/>
              </w:rPr>
              <w:t>,</w:t>
            </w:r>
          </w:p>
          <w:p w:rsidR="000A7DD1" w:rsidRPr="000955B1" w:rsidRDefault="000A7DD1" w:rsidP="000A7DD1">
            <w:pPr>
              <w:pStyle w:val="normaltableau"/>
              <w:spacing w:before="0" w:after="0"/>
              <w:jc w:val="left"/>
              <w:rPr>
                <w:rFonts w:ascii="Arial" w:eastAsia="Verdana" w:hAnsi="Arial" w:cs="Arial"/>
                <w:bCs/>
                <w:iCs/>
                <w:sz w:val="20"/>
              </w:rPr>
            </w:pPr>
            <w:r w:rsidRPr="000955B1">
              <w:rPr>
                <w:rFonts w:ascii="Arial" w:hAnsi="Arial" w:cs="Arial"/>
              </w:rPr>
              <w:t>Email: nadhir.alansari@ltu.se</w:t>
            </w:r>
          </w:p>
        </w:tc>
        <w:tc>
          <w:tcPr>
            <w:tcW w:w="1648" w:type="dxa"/>
          </w:tcPr>
          <w:p w:rsidR="00230D9E" w:rsidRPr="000955B1" w:rsidRDefault="00230D9E" w:rsidP="00230D9E">
            <w:pPr>
              <w:pStyle w:val="normaltableau"/>
              <w:spacing w:before="0" w:after="0"/>
              <w:jc w:val="center"/>
              <w:rPr>
                <w:rFonts w:ascii="Arial" w:hAnsi="Arial" w:cs="Arial"/>
                <w:bCs/>
                <w:sz w:val="20"/>
              </w:rPr>
            </w:pPr>
            <w:r w:rsidRPr="000955B1">
              <w:rPr>
                <w:rFonts w:ascii="Arial" w:eastAsia="Verdana" w:hAnsi="Arial" w:cs="Arial"/>
                <w:bCs/>
                <w:iCs/>
                <w:sz w:val="20"/>
              </w:rPr>
              <w:t>Coordinator</w:t>
            </w:r>
            <w:r w:rsidR="000A7DD1" w:rsidRPr="000955B1">
              <w:rPr>
                <w:rFonts w:ascii="Arial" w:hAnsi="Arial" w:cs="Arial"/>
                <w:bCs/>
                <w:sz w:val="20"/>
              </w:rPr>
              <w:t xml:space="preserve"> </w:t>
            </w:r>
          </w:p>
        </w:tc>
        <w:tc>
          <w:tcPr>
            <w:tcW w:w="9611" w:type="dxa"/>
          </w:tcPr>
          <w:p w:rsidR="00230D9E" w:rsidRPr="000955B1" w:rsidRDefault="00230D9E" w:rsidP="00230D9E">
            <w:pPr>
              <w:spacing w:after="0"/>
              <w:rPr>
                <w:rFonts w:ascii="Arial" w:eastAsia="Verdana" w:hAnsi="Arial" w:cs="Arial"/>
                <w:bCs/>
                <w:iCs/>
                <w:sz w:val="20"/>
              </w:rPr>
            </w:pPr>
            <w:r w:rsidRPr="000955B1">
              <w:rPr>
                <w:rFonts w:ascii="Arial" w:eastAsia="Verdana" w:hAnsi="Arial" w:cs="Arial"/>
                <w:bCs/>
                <w:iCs/>
                <w:sz w:val="20"/>
              </w:rPr>
              <w:t>Coordinator of the Master Program of Environmental Economics, a joint program held in cooperation with The Institution of Land and Environment Sciences, Al-albait University:</w:t>
            </w:r>
          </w:p>
          <w:p w:rsidR="00662671" w:rsidRPr="000955B1" w:rsidRDefault="000A7DD1" w:rsidP="000A7DD1">
            <w:pPr>
              <w:numPr>
                <w:ilvl w:val="0"/>
                <w:numId w:val="5"/>
              </w:numPr>
              <w:tabs>
                <w:tab w:val="num" w:pos="851"/>
                <w:tab w:val="num" w:pos="1060"/>
              </w:tabs>
              <w:spacing w:after="0"/>
              <w:rPr>
                <w:rFonts w:ascii="Arial" w:hAnsi="Arial" w:cs="Arial"/>
                <w:sz w:val="20"/>
              </w:rPr>
            </w:pPr>
            <w:r w:rsidRPr="000955B1">
              <w:rPr>
                <w:rFonts w:ascii="Arial" w:hAnsi="Arial" w:cs="Arial"/>
                <w:sz w:val="20"/>
              </w:rPr>
              <w:t>Participate in discussing and preparing the curriculum of the program</w:t>
            </w:r>
          </w:p>
          <w:p w:rsidR="000A7DD1" w:rsidRPr="000955B1" w:rsidRDefault="000A7DD1" w:rsidP="000A7DD1">
            <w:pPr>
              <w:numPr>
                <w:ilvl w:val="0"/>
                <w:numId w:val="5"/>
              </w:numPr>
              <w:tabs>
                <w:tab w:val="num" w:pos="851"/>
                <w:tab w:val="num" w:pos="1060"/>
              </w:tabs>
              <w:spacing w:after="0"/>
              <w:rPr>
                <w:rFonts w:ascii="Arial" w:hAnsi="Arial" w:cs="Arial"/>
                <w:sz w:val="20"/>
              </w:rPr>
            </w:pPr>
            <w:r w:rsidRPr="000955B1">
              <w:rPr>
                <w:rFonts w:ascii="Arial" w:hAnsi="Arial" w:cs="Arial"/>
                <w:sz w:val="20"/>
              </w:rPr>
              <w:t xml:space="preserve">Teaching courses of </w:t>
            </w:r>
            <w:r w:rsidR="0007598D" w:rsidRPr="000955B1">
              <w:rPr>
                <w:rFonts w:ascii="Arial" w:hAnsi="Arial" w:cs="Arial"/>
                <w:sz w:val="20"/>
              </w:rPr>
              <w:t>economics,</w:t>
            </w:r>
            <w:r w:rsidRPr="000955B1">
              <w:rPr>
                <w:rFonts w:ascii="Arial" w:hAnsi="Arial" w:cs="Arial"/>
                <w:sz w:val="20"/>
              </w:rPr>
              <w:t xml:space="preserve"> environmental Economics</w:t>
            </w:r>
            <w:r w:rsidR="0007598D" w:rsidRPr="000955B1">
              <w:rPr>
                <w:rFonts w:ascii="Arial" w:hAnsi="Arial" w:cs="Arial"/>
                <w:sz w:val="20"/>
              </w:rPr>
              <w:t>,</w:t>
            </w:r>
            <w:r w:rsidRPr="000955B1">
              <w:rPr>
                <w:rFonts w:ascii="Arial" w:hAnsi="Arial" w:cs="Arial"/>
                <w:sz w:val="20"/>
              </w:rPr>
              <w:t xml:space="preserve"> and projects appraisal.  </w:t>
            </w:r>
          </w:p>
          <w:p w:rsidR="0083658E" w:rsidRPr="000955B1" w:rsidRDefault="0083658E" w:rsidP="0007598D">
            <w:pPr>
              <w:tabs>
                <w:tab w:val="num" w:pos="1060"/>
              </w:tabs>
              <w:spacing w:after="0"/>
              <w:ind w:left="360"/>
              <w:rPr>
                <w:rFonts w:ascii="Arial" w:hAnsi="Arial" w:cs="Arial"/>
                <w:sz w:val="20"/>
              </w:rPr>
            </w:pPr>
          </w:p>
        </w:tc>
      </w:tr>
      <w:tr w:rsidR="00662671" w:rsidRPr="000955B1" w:rsidTr="003D7CED">
        <w:trPr>
          <w:cantSplit/>
        </w:trPr>
        <w:tc>
          <w:tcPr>
            <w:tcW w:w="1176" w:type="dxa"/>
          </w:tcPr>
          <w:p w:rsidR="00662671" w:rsidRPr="000955B1" w:rsidRDefault="00A928AD" w:rsidP="00662671">
            <w:pPr>
              <w:pStyle w:val="normaltableau"/>
              <w:spacing w:before="0" w:after="0"/>
              <w:rPr>
                <w:rFonts w:ascii="Arial" w:hAnsi="Arial" w:cs="Arial"/>
                <w:sz w:val="20"/>
              </w:rPr>
            </w:pPr>
            <w:r w:rsidRPr="000955B1">
              <w:rPr>
                <w:rFonts w:ascii="Arial" w:hAnsi="Arial" w:cs="Arial"/>
                <w:sz w:val="20"/>
              </w:rPr>
              <w:t>09</w:t>
            </w:r>
            <w:r w:rsidR="00662671" w:rsidRPr="000955B1">
              <w:rPr>
                <w:rFonts w:ascii="Arial" w:hAnsi="Arial" w:cs="Arial"/>
                <w:sz w:val="20"/>
              </w:rPr>
              <w:t>/1997-</w:t>
            </w:r>
            <w:r w:rsidRPr="000955B1">
              <w:rPr>
                <w:rFonts w:ascii="Arial" w:hAnsi="Arial" w:cs="Arial"/>
                <w:sz w:val="20"/>
              </w:rPr>
              <w:t>09</w:t>
            </w:r>
            <w:r w:rsidR="00662671" w:rsidRPr="000955B1">
              <w:rPr>
                <w:rFonts w:ascii="Arial" w:hAnsi="Arial" w:cs="Arial"/>
                <w:sz w:val="20"/>
              </w:rPr>
              <w:t>/2005</w:t>
            </w:r>
          </w:p>
        </w:tc>
        <w:tc>
          <w:tcPr>
            <w:tcW w:w="1099" w:type="dxa"/>
          </w:tcPr>
          <w:p w:rsidR="00662671" w:rsidRPr="000955B1" w:rsidRDefault="00662671" w:rsidP="00CB520B">
            <w:pPr>
              <w:pStyle w:val="normaltableau"/>
              <w:spacing w:before="0" w:after="0"/>
              <w:jc w:val="center"/>
              <w:rPr>
                <w:rFonts w:ascii="Arial" w:hAnsi="Arial" w:cs="Arial"/>
                <w:sz w:val="20"/>
              </w:rPr>
            </w:pPr>
            <w:r w:rsidRPr="000955B1">
              <w:rPr>
                <w:rFonts w:ascii="Arial" w:hAnsi="Arial" w:cs="Arial"/>
                <w:sz w:val="20"/>
              </w:rPr>
              <w:t>Jordan</w:t>
            </w:r>
          </w:p>
        </w:tc>
        <w:tc>
          <w:tcPr>
            <w:tcW w:w="2106" w:type="dxa"/>
          </w:tcPr>
          <w:p w:rsidR="00662671" w:rsidRPr="000955B1" w:rsidRDefault="00662671" w:rsidP="00662671">
            <w:pPr>
              <w:pStyle w:val="normaltableau"/>
              <w:spacing w:before="0" w:after="0"/>
              <w:jc w:val="center"/>
              <w:rPr>
                <w:rFonts w:ascii="Arial" w:eastAsia="Verdana" w:hAnsi="Arial" w:cs="Arial"/>
                <w:bCs/>
                <w:iCs/>
                <w:sz w:val="20"/>
              </w:rPr>
            </w:pPr>
            <w:r w:rsidRPr="000955B1">
              <w:rPr>
                <w:rFonts w:ascii="Arial" w:eastAsia="Verdana" w:hAnsi="Arial" w:cs="Arial"/>
                <w:bCs/>
                <w:iCs/>
                <w:sz w:val="20"/>
              </w:rPr>
              <w:t>Al-albait University</w:t>
            </w:r>
            <w:r w:rsidR="00054796" w:rsidRPr="000955B1">
              <w:rPr>
                <w:rFonts w:ascii="Arial" w:eastAsia="Verdana" w:hAnsi="Arial" w:cs="Arial"/>
                <w:bCs/>
                <w:iCs/>
                <w:sz w:val="20"/>
              </w:rPr>
              <w:t>-</w:t>
            </w:r>
          </w:p>
          <w:p w:rsidR="00AB0AA5" w:rsidRPr="000955B1" w:rsidRDefault="007300A8" w:rsidP="00AB0AA5">
            <w:pPr>
              <w:pStyle w:val="normaltableau"/>
              <w:spacing w:before="0" w:after="0"/>
              <w:jc w:val="center"/>
              <w:rPr>
                <w:rFonts w:ascii="Arial" w:hAnsi="Arial" w:cs="Arial"/>
                <w:sz w:val="20"/>
              </w:rPr>
            </w:pPr>
            <w:r w:rsidRPr="000955B1">
              <w:rPr>
                <w:rFonts w:ascii="Arial" w:hAnsi="Arial" w:cs="Arial"/>
                <w:sz w:val="20"/>
              </w:rPr>
              <w:t>President office</w:t>
            </w:r>
          </w:p>
          <w:p w:rsidR="007300A8" w:rsidRPr="000955B1" w:rsidRDefault="007300A8" w:rsidP="00AB0AA5">
            <w:pPr>
              <w:pStyle w:val="normaltableau"/>
              <w:spacing w:before="0" w:after="0"/>
              <w:jc w:val="center"/>
              <w:rPr>
                <w:rFonts w:ascii="Arial" w:hAnsi="Arial" w:cs="Arial"/>
                <w:sz w:val="20"/>
                <w:lang w:val="en-US"/>
              </w:rPr>
            </w:pPr>
            <w:r w:rsidRPr="000955B1">
              <w:rPr>
                <w:rFonts w:ascii="Arial" w:hAnsi="Arial" w:cs="Arial"/>
                <w:sz w:val="20"/>
              </w:rPr>
              <w:t>Email: info</w:t>
            </w:r>
            <w:r w:rsidRPr="000955B1">
              <w:rPr>
                <w:rFonts w:ascii="Arial" w:hAnsi="Arial" w:cs="Arial"/>
                <w:sz w:val="20"/>
                <w:lang w:val="en-US"/>
              </w:rPr>
              <w:t>@AL-albyt.aabu.jo</w:t>
            </w:r>
          </w:p>
        </w:tc>
        <w:tc>
          <w:tcPr>
            <w:tcW w:w="1648" w:type="dxa"/>
          </w:tcPr>
          <w:p w:rsidR="00662671" w:rsidRPr="000955B1" w:rsidRDefault="00662671" w:rsidP="00662671">
            <w:pPr>
              <w:pStyle w:val="normaltableau"/>
              <w:spacing w:before="0" w:after="0"/>
              <w:jc w:val="center"/>
              <w:rPr>
                <w:rFonts w:ascii="Arial" w:hAnsi="Arial" w:cs="Arial"/>
                <w:bCs/>
                <w:sz w:val="20"/>
              </w:rPr>
            </w:pPr>
            <w:r w:rsidRPr="000955B1">
              <w:rPr>
                <w:rFonts w:ascii="Arial" w:eastAsia="Verdana" w:hAnsi="Arial" w:cs="Arial"/>
                <w:sz w:val="20"/>
              </w:rPr>
              <w:t>Assistant Professor</w:t>
            </w:r>
          </w:p>
        </w:tc>
        <w:tc>
          <w:tcPr>
            <w:tcW w:w="9611" w:type="dxa"/>
          </w:tcPr>
          <w:p w:rsidR="00662671" w:rsidRPr="000955B1" w:rsidRDefault="00662671" w:rsidP="00662671">
            <w:pPr>
              <w:spacing w:after="0"/>
              <w:rPr>
                <w:rFonts w:ascii="Arial" w:eastAsia="Verdana" w:hAnsi="Arial" w:cs="Arial"/>
                <w:sz w:val="20"/>
              </w:rPr>
            </w:pPr>
            <w:r w:rsidRPr="000955B1">
              <w:rPr>
                <w:rFonts w:ascii="Arial" w:hAnsi="Arial" w:cs="Arial"/>
                <w:sz w:val="20"/>
              </w:rPr>
              <w:t xml:space="preserve">Assistant Professor at the </w:t>
            </w:r>
            <w:r w:rsidRPr="000955B1">
              <w:rPr>
                <w:rFonts w:ascii="Arial" w:eastAsia="Verdana" w:hAnsi="Arial" w:cs="Arial"/>
                <w:sz w:val="20"/>
              </w:rPr>
              <w:t>Department of Economics, Faculty of Economics and Administrative Science in Al-Bait University:</w:t>
            </w:r>
          </w:p>
          <w:p w:rsidR="00662671" w:rsidRPr="000955B1" w:rsidRDefault="00662671" w:rsidP="00662671">
            <w:pPr>
              <w:numPr>
                <w:ilvl w:val="0"/>
                <w:numId w:val="5"/>
              </w:numPr>
              <w:spacing w:after="0"/>
              <w:rPr>
                <w:rFonts w:ascii="Arial" w:eastAsia="Verdana" w:hAnsi="Arial" w:cs="Arial"/>
                <w:color w:val="000000"/>
                <w:sz w:val="20"/>
              </w:rPr>
            </w:pPr>
            <w:r w:rsidRPr="000955B1">
              <w:rPr>
                <w:rFonts w:ascii="Arial" w:eastAsia="Verdana" w:hAnsi="Arial" w:cs="Arial"/>
                <w:sz w:val="20"/>
              </w:rPr>
              <w:t xml:space="preserve">Designed and taught courses on </w:t>
            </w:r>
            <w:r w:rsidRPr="000955B1">
              <w:rPr>
                <w:rFonts w:ascii="Arial" w:hAnsi="Arial" w:cs="Arial"/>
                <w:sz w:val="20"/>
              </w:rPr>
              <w:t>Money and Banking, Microeconomics, Macroeconomics, Econometrics, Mathematical Economics, Financial Mathematics, Managerial Economics, Environmental Economics, Natural Resources Management, Applied Statistics, Financial Management, Feasibility Studies, Investment Analysis</w:t>
            </w:r>
          </w:p>
          <w:p w:rsidR="00662671" w:rsidRPr="000955B1" w:rsidRDefault="00662671" w:rsidP="00662671">
            <w:pPr>
              <w:numPr>
                <w:ilvl w:val="0"/>
                <w:numId w:val="5"/>
              </w:numPr>
              <w:spacing w:after="0"/>
              <w:rPr>
                <w:rFonts w:ascii="Arial" w:eastAsia="Verdana" w:hAnsi="Arial" w:cs="Arial"/>
                <w:color w:val="000000"/>
                <w:sz w:val="20"/>
              </w:rPr>
            </w:pPr>
            <w:r w:rsidRPr="000955B1">
              <w:rPr>
                <w:rFonts w:ascii="Arial" w:eastAsia="Verdana" w:hAnsi="Arial" w:cs="Arial"/>
                <w:color w:val="000000"/>
                <w:sz w:val="20"/>
              </w:rPr>
              <w:t>Designed and taught graduate courses on Economics of Natural Resources, Environmental Economics, Feasibility Studies</w:t>
            </w:r>
          </w:p>
          <w:p w:rsidR="00662671" w:rsidRPr="000955B1" w:rsidRDefault="007300A8" w:rsidP="00662671">
            <w:pPr>
              <w:numPr>
                <w:ilvl w:val="0"/>
                <w:numId w:val="5"/>
              </w:numPr>
              <w:tabs>
                <w:tab w:val="num" w:pos="1060"/>
              </w:tabs>
              <w:spacing w:after="0"/>
              <w:rPr>
                <w:rFonts w:ascii="Arial" w:hAnsi="Arial" w:cs="Arial"/>
                <w:sz w:val="20"/>
              </w:rPr>
            </w:pPr>
            <w:r w:rsidRPr="000955B1">
              <w:rPr>
                <w:rFonts w:ascii="Arial" w:hAnsi="Arial" w:cs="Arial"/>
                <w:sz w:val="20"/>
              </w:rPr>
              <w:t>Participate in the conferences of Jordan</w:t>
            </w:r>
          </w:p>
          <w:p w:rsidR="007300A8" w:rsidRPr="000955B1" w:rsidRDefault="007300A8" w:rsidP="00662671">
            <w:pPr>
              <w:numPr>
                <w:ilvl w:val="0"/>
                <w:numId w:val="5"/>
              </w:numPr>
              <w:tabs>
                <w:tab w:val="num" w:pos="1060"/>
              </w:tabs>
              <w:spacing w:after="0"/>
              <w:rPr>
                <w:rFonts w:ascii="Arial" w:hAnsi="Arial" w:cs="Arial"/>
                <w:sz w:val="20"/>
              </w:rPr>
            </w:pPr>
            <w:r w:rsidRPr="000955B1">
              <w:rPr>
                <w:rFonts w:ascii="Arial" w:hAnsi="Arial" w:cs="Arial"/>
                <w:sz w:val="20"/>
              </w:rPr>
              <w:t>Training Local staff of governates and local society of Al Muharaq.</w:t>
            </w:r>
          </w:p>
        </w:tc>
      </w:tr>
      <w:tr w:rsidR="00662671" w:rsidRPr="000955B1" w:rsidTr="003D7CED">
        <w:trPr>
          <w:cantSplit/>
        </w:trPr>
        <w:tc>
          <w:tcPr>
            <w:tcW w:w="1176" w:type="dxa"/>
          </w:tcPr>
          <w:p w:rsidR="00662671" w:rsidRPr="000955B1" w:rsidRDefault="007300A8" w:rsidP="00662671">
            <w:pPr>
              <w:pStyle w:val="normaltableau"/>
              <w:spacing w:before="0" w:after="0"/>
              <w:rPr>
                <w:rFonts w:ascii="Arial" w:hAnsi="Arial" w:cs="Arial"/>
                <w:sz w:val="20"/>
              </w:rPr>
            </w:pPr>
            <w:r w:rsidRPr="000955B1">
              <w:rPr>
                <w:rFonts w:ascii="Arial" w:hAnsi="Arial" w:cs="Arial"/>
                <w:sz w:val="20"/>
              </w:rPr>
              <w:t>01</w:t>
            </w:r>
            <w:r w:rsidR="00662671" w:rsidRPr="000955B1">
              <w:rPr>
                <w:rFonts w:ascii="Arial" w:hAnsi="Arial" w:cs="Arial"/>
                <w:sz w:val="20"/>
              </w:rPr>
              <w:t>-</w:t>
            </w:r>
            <w:r w:rsidRPr="000955B1">
              <w:rPr>
                <w:rFonts w:ascii="Arial" w:hAnsi="Arial" w:cs="Arial"/>
                <w:sz w:val="20"/>
              </w:rPr>
              <w:t>4 -10-4</w:t>
            </w:r>
            <w:r w:rsidR="00662671" w:rsidRPr="000955B1">
              <w:rPr>
                <w:rFonts w:ascii="Arial" w:hAnsi="Arial" w:cs="Arial"/>
                <w:sz w:val="20"/>
              </w:rPr>
              <w:t>/2004</w:t>
            </w:r>
          </w:p>
        </w:tc>
        <w:tc>
          <w:tcPr>
            <w:tcW w:w="1099" w:type="dxa"/>
          </w:tcPr>
          <w:p w:rsidR="00662671" w:rsidRPr="000955B1" w:rsidRDefault="00662671" w:rsidP="00CB520B">
            <w:pPr>
              <w:pStyle w:val="normaltableau"/>
              <w:spacing w:before="0" w:after="0"/>
              <w:jc w:val="center"/>
              <w:rPr>
                <w:rFonts w:ascii="Arial" w:hAnsi="Arial" w:cs="Arial"/>
                <w:sz w:val="20"/>
              </w:rPr>
            </w:pPr>
            <w:r w:rsidRPr="000955B1">
              <w:rPr>
                <w:rFonts w:ascii="Arial" w:hAnsi="Arial" w:cs="Arial"/>
                <w:sz w:val="20"/>
              </w:rPr>
              <w:t>Jordan</w:t>
            </w:r>
          </w:p>
        </w:tc>
        <w:tc>
          <w:tcPr>
            <w:tcW w:w="2106" w:type="dxa"/>
          </w:tcPr>
          <w:p w:rsidR="00662671" w:rsidRPr="000955B1" w:rsidRDefault="00662671" w:rsidP="00662671">
            <w:pPr>
              <w:pStyle w:val="normaltableau"/>
              <w:spacing w:before="0" w:after="0"/>
              <w:jc w:val="center"/>
              <w:rPr>
                <w:rFonts w:ascii="Arial" w:eastAsia="Verdana" w:hAnsi="Arial" w:cs="Arial"/>
                <w:sz w:val="20"/>
              </w:rPr>
            </w:pPr>
            <w:r w:rsidRPr="000955B1">
              <w:rPr>
                <w:rFonts w:ascii="Arial" w:eastAsia="Verdana" w:hAnsi="Arial" w:cs="Arial"/>
                <w:sz w:val="20"/>
              </w:rPr>
              <w:t>Local Administrative Governors of Al-Mafraq Province</w:t>
            </w:r>
          </w:p>
          <w:p w:rsidR="00AB0AA5" w:rsidRPr="000955B1" w:rsidRDefault="00296ADF" w:rsidP="00AB0AA5">
            <w:pPr>
              <w:pStyle w:val="normaltableau"/>
              <w:spacing w:before="0" w:after="0"/>
              <w:jc w:val="center"/>
              <w:rPr>
                <w:rFonts w:ascii="Arial" w:hAnsi="Arial" w:cs="Arial"/>
                <w:sz w:val="20"/>
                <w:lang w:val="de-DE"/>
              </w:rPr>
            </w:pPr>
            <w:r w:rsidRPr="000955B1">
              <w:rPr>
                <w:rFonts w:ascii="Arial" w:hAnsi="Arial" w:cs="Arial"/>
                <w:sz w:val="20"/>
                <w:lang w:val="de-DE"/>
              </w:rPr>
              <w:t xml:space="preserve">Economics dept. </w:t>
            </w:r>
          </w:p>
        </w:tc>
        <w:tc>
          <w:tcPr>
            <w:tcW w:w="1648" w:type="dxa"/>
          </w:tcPr>
          <w:p w:rsidR="00662671" w:rsidRPr="000955B1" w:rsidRDefault="00DC1228" w:rsidP="00662671">
            <w:pPr>
              <w:pStyle w:val="normaltableau"/>
              <w:spacing w:before="0" w:after="0"/>
              <w:jc w:val="center"/>
              <w:rPr>
                <w:rFonts w:ascii="Arial" w:hAnsi="Arial" w:cs="Arial"/>
                <w:bCs/>
                <w:sz w:val="20"/>
              </w:rPr>
            </w:pPr>
            <w:r w:rsidRPr="000955B1">
              <w:rPr>
                <w:rFonts w:ascii="Arial" w:eastAsia="Verdana" w:hAnsi="Arial" w:cs="Arial"/>
                <w:sz w:val="20"/>
              </w:rPr>
              <w:t xml:space="preserve">Course organizer and implementer </w:t>
            </w:r>
          </w:p>
        </w:tc>
        <w:tc>
          <w:tcPr>
            <w:tcW w:w="9611" w:type="dxa"/>
          </w:tcPr>
          <w:p w:rsidR="00662671" w:rsidRPr="000955B1" w:rsidRDefault="00662671" w:rsidP="00662671">
            <w:pPr>
              <w:pStyle w:val="normaltableau"/>
              <w:spacing w:before="0" w:after="0"/>
              <w:rPr>
                <w:rFonts w:ascii="Arial" w:eastAsia="Verdana" w:hAnsi="Arial" w:cs="Arial"/>
                <w:sz w:val="20"/>
              </w:rPr>
            </w:pPr>
            <w:r w:rsidRPr="000955B1">
              <w:rPr>
                <w:rFonts w:ascii="Arial" w:eastAsia="Verdana" w:hAnsi="Arial" w:cs="Arial"/>
                <w:sz w:val="20"/>
              </w:rPr>
              <w:t>Economic and Social Feasibility Study:</w:t>
            </w:r>
          </w:p>
          <w:p w:rsidR="00662671" w:rsidRPr="000955B1" w:rsidRDefault="00751829" w:rsidP="00662671">
            <w:pPr>
              <w:numPr>
                <w:ilvl w:val="0"/>
                <w:numId w:val="5"/>
              </w:numPr>
              <w:tabs>
                <w:tab w:val="num" w:pos="851"/>
                <w:tab w:val="num" w:pos="1060"/>
              </w:tabs>
              <w:spacing w:after="0"/>
              <w:rPr>
                <w:rFonts w:ascii="Arial" w:hAnsi="Arial" w:cs="Arial"/>
                <w:sz w:val="20"/>
              </w:rPr>
            </w:pPr>
            <w:r w:rsidRPr="000955B1">
              <w:rPr>
                <w:rFonts w:ascii="Arial" w:hAnsi="Arial" w:cs="Arial"/>
                <w:sz w:val="20"/>
              </w:rPr>
              <w:t>Preparing the training course program and selecting the participants in coordination with the local departments, delivering lectures to the participants and conducting the evaluation of the program in coordination with the local authority</w:t>
            </w:r>
          </w:p>
        </w:tc>
      </w:tr>
      <w:tr w:rsidR="00662671" w:rsidRPr="000955B1" w:rsidTr="003D7CED">
        <w:trPr>
          <w:cantSplit/>
        </w:trPr>
        <w:tc>
          <w:tcPr>
            <w:tcW w:w="1176" w:type="dxa"/>
          </w:tcPr>
          <w:p w:rsidR="00662671" w:rsidRPr="000955B1" w:rsidRDefault="00B821A9" w:rsidP="00662671">
            <w:pPr>
              <w:pStyle w:val="normaltableau"/>
              <w:spacing w:before="0" w:after="0"/>
              <w:rPr>
                <w:rFonts w:ascii="Arial" w:hAnsi="Arial" w:cs="Arial"/>
                <w:sz w:val="20"/>
                <w:highlight w:val="yellow"/>
              </w:rPr>
            </w:pPr>
            <w:r w:rsidRPr="000955B1">
              <w:rPr>
                <w:rFonts w:ascii="Arial" w:hAnsi="Arial" w:cs="Arial"/>
                <w:sz w:val="20"/>
              </w:rPr>
              <w:lastRenderedPageBreak/>
              <w:t>October-November</w:t>
            </w:r>
            <w:r w:rsidR="00662671" w:rsidRPr="000955B1">
              <w:rPr>
                <w:rFonts w:ascii="Arial" w:hAnsi="Arial" w:cs="Arial"/>
                <w:sz w:val="20"/>
              </w:rPr>
              <w:t>/1997</w:t>
            </w:r>
          </w:p>
        </w:tc>
        <w:tc>
          <w:tcPr>
            <w:tcW w:w="1099" w:type="dxa"/>
          </w:tcPr>
          <w:p w:rsidR="00662671" w:rsidRPr="000955B1" w:rsidRDefault="00662671" w:rsidP="00CB520B">
            <w:pPr>
              <w:pStyle w:val="normaltableau"/>
              <w:spacing w:before="0" w:after="0"/>
              <w:jc w:val="center"/>
              <w:rPr>
                <w:rFonts w:ascii="Arial" w:hAnsi="Arial" w:cs="Arial"/>
                <w:sz w:val="20"/>
              </w:rPr>
            </w:pPr>
            <w:r w:rsidRPr="000955B1">
              <w:rPr>
                <w:rFonts w:ascii="Arial" w:hAnsi="Arial" w:cs="Arial"/>
                <w:sz w:val="20"/>
              </w:rPr>
              <w:t>Jordan</w:t>
            </w:r>
          </w:p>
        </w:tc>
        <w:tc>
          <w:tcPr>
            <w:tcW w:w="2106" w:type="dxa"/>
          </w:tcPr>
          <w:p w:rsidR="00662671" w:rsidRPr="000955B1" w:rsidRDefault="00662671" w:rsidP="00662671">
            <w:pPr>
              <w:pStyle w:val="normaltableau"/>
              <w:spacing w:before="0" w:after="0"/>
              <w:jc w:val="center"/>
              <w:rPr>
                <w:rFonts w:ascii="Arial" w:eastAsia="Verdana" w:hAnsi="Arial" w:cs="Arial"/>
                <w:sz w:val="20"/>
              </w:rPr>
            </w:pPr>
            <w:r w:rsidRPr="000955B1">
              <w:rPr>
                <w:rFonts w:ascii="Arial" w:eastAsia="Verdana" w:hAnsi="Arial" w:cs="Arial"/>
                <w:sz w:val="20"/>
              </w:rPr>
              <w:t>Jordan University of Science and Technology</w:t>
            </w:r>
          </w:p>
          <w:p w:rsidR="004C4389" w:rsidRPr="000955B1" w:rsidRDefault="004C4389" w:rsidP="004C4389">
            <w:pPr>
              <w:pStyle w:val="normaltableau"/>
              <w:spacing w:before="0" w:after="0"/>
              <w:jc w:val="center"/>
              <w:rPr>
                <w:rFonts w:ascii="Arial" w:hAnsi="Arial" w:cs="Arial"/>
                <w:sz w:val="20"/>
                <w:lang w:val="de-DE"/>
              </w:rPr>
            </w:pPr>
            <w:r w:rsidRPr="000955B1">
              <w:rPr>
                <w:rFonts w:ascii="Arial" w:hAnsi="Arial" w:cs="Arial"/>
                <w:sz w:val="20"/>
                <w:lang w:val="de-DE"/>
              </w:rPr>
              <w:t>President office:</w:t>
            </w:r>
          </w:p>
        </w:tc>
        <w:tc>
          <w:tcPr>
            <w:tcW w:w="1648" w:type="dxa"/>
          </w:tcPr>
          <w:p w:rsidR="00662671" w:rsidRPr="000955B1" w:rsidRDefault="004C4389" w:rsidP="00662671">
            <w:pPr>
              <w:pStyle w:val="normaltableau"/>
              <w:spacing w:before="0" w:after="0"/>
              <w:jc w:val="center"/>
              <w:rPr>
                <w:rFonts w:ascii="Arial" w:hAnsi="Arial" w:cs="Arial"/>
                <w:bCs/>
                <w:sz w:val="20"/>
              </w:rPr>
            </w:pPr>
            <w:r w:rsidRPr="000955B1">
              <w:rPr>
                <w:rFonts w:ascii="Arial" w:eastAsia="Verdana" w:hAnsi="Arial" w:cs="Arial"/>
                <w:sz w:val="20"/>
              </w:rPr>
              <w:t>Consultant</w:t>
            </w:r>
          </w:p>
        </w:tc>
        <w:tc>
          <w:tcPr>
            <w:tcW w:w="9611" w:type="dxa"/>
            <w:shd w:val="clear" w:color="auto" w:fill="auto"/>
          </w:tcPr>
          <w:p w:rsidR="00662671" w:rsidRPr="000955B1" w:rsidRDefault="00662671" w:rsidP="00662671">
            <w:pPr>
              <w:pStyle w:val="normaltableau"/>
              <w:spacing w:before="0" w:after="0"/>
              <w:rPr>
                <w:rFonts w:ascii="Arial" w:eastAsia="Verdana" w:hAnsi="Arial" w:cs="Arial"/>
                <w:sz w:val="20"/>
              </w:rPr>
            </w:pPr>
            <w:r w:rsidRPr="000955B1">
              <w:rPr>
                <w:rFonts w:ascii="Arial" w:eastAsia="Verdana" w:hAnsi="Arial" w:cs="Arial"/>
                <w:sz w:val="20"/>
              </w:rPr>
              <w:t>Consultation to expand the Health Centre of the University:</w:t>
            </w:r>
          </w:p>
          <w:p w:rsidR="00662671" w:rsidRPr="000955B1" w:rsidRDefault="004C4389" w:rsidP="00662671">
            <w:pPr>
              <w:numPr>
                <w:ilvl w:val="0"/>
                <w:numId w:val="5"/>
              </w:numPr>
              <w:tabs>
                <w:tab w:val="num" w:pos="851"/>
                <w:tab w:val="num" w:pos="1060"/>
              </w:tabs>
              <w:spacing w:after="0"/>
              <w:rPr>
                <w:rFonts w:ascii="Arial" w:hAnsi="Arial" w:cs="Arial"/>
                <w:sz w:val="20"/>
              </w:rPr>
            </w:pPr>
            <w:r w:rsidRPr="000955B1">
              <w:rPr>
                <w:rFonts w:ascii="Arial" w:hAnsi="Arial" w:cs="Arial"/>
                <w:sz w:val="20"/>
              </w:rPr>
              <w:t>Detailed feasibility study</w:t>
            </w:r>
            <w:r w:rsidR="00DC078C" w:rsidRPr="000955B1">
              <w:rPr>
                <w:rFonts w:ascii="Arial" w:hAnsi="Arial" w:cs="Arial"/>
                <w:sz w:val="20"/>
              </w:rPr>
              <w:t xml:space="preserve"> of modernization of the centre and increase number of consultants, labs equipments, radiology</w:t>
            </w:r>
            <w:r w:rsidR="00652CD1" w:rsidRPr="000955B1">
              <w:rPr>
                <w:rFonts w:ascii="Arial" w:hAnsi="Arial" w:cs="Arial"/>
                <w:sz w:val="20"/>
              </w:rPr>
              <w:t>...</w:t>
            </w:r>
            <w:r w:rsidR="00DC078C" w:rsidRPr="000955B1">
              <w:rPr>
                <w:rFonts w:ascii="Arial" w:hAnsi="Arial" w:cs="Arial"/>
                <w:sz w:val="20"/>
              </w:rPr>
              <w:t xml:space="preserve"> etc. The study was conducting by my own. I was fond that the centre is so </w:t>
            </w:r>
            <w:r w:rsidR="00652CD1" w:rsidRPr="000955B1">
              <w:rPr>
                <w:rFonts w:ascii="Arial" w:hAnsi="Arial" w:cs="Arial"/>
                <w:sz w:val="20"/>
              </w:rPr>
              <w:t>profitable;</w:t>
            </w:r>
            <w:r w:rsidR="00DC078C" w:rsidRPr="000955B1">
              <w:rPr>
                <w:rFonts w:ascii="Arial" w:hAnsi="Arial" w:cs="Arial"/>
                <w:sz w:val="20"/>
              </w:rPr>
              <w:t xml:space="preserve"> accordingly the university decide to expand it and was promising.</w:t>
            </w:r>
          </w:p>
        </w:tc>
      </w:tr>
      <w:tr w:rsidR="00662671" w:rsidRPr="000955B1" w:rsidTr="003D7CED">
        <w:trPr>
          <w:cantSplit/>
        </w:trPr>
        <w:tc>
          <w:tcPr>
            <w:tcW w:w="1176" w:type="dxa"/>
          </w:tcPr>
          <w:p w:rsidR="00662671" w:rsidRPr="000955B1" w:rsidRDefault="00312A93" w:rsidP="006A6A04">
            <w:pPr>
              <w:pStyle w:val="normaltableau"/>
              <w:spacing w:before="0" w:after="0"/>
              <w:rPr>
                <w:rFonts w:ascii="Arial" w:hAnsi="Arial" w:cs="Arial"/>
                <w:sz w:val="20"/>
              </w:rPr>
            </w:pPr>
            <w:r w:rsidRPr="000955B1">
              <w:rPr>
                <w:rFonts w:ascii="Arial" w:hAnsi="Arial" w:cs="Arial"/>
                <w:sz w:val="20"/>
              </w:rPr>
              <w:t>3</w:t>
            </w:r>
            <w:r w:rsidR="00662671" w:rsidRPr="000955B1">
              <w:rPr>
                <w:rFonts w:ascii="Arial" w:hAnsi="Arial" w:cs="Arial"/>
                <w:sz w:val="20"/>
              </w:rPr>
              <w:t>-</w:t>
            </w:r>
            <w:r w:rsidRPr="000955B1">
              <w:rPr>
                <w:rFonts w:ascii="Arial" w:hAnsi="Arial" w:cs="Arial"/>
                <w:sz w:val="20"/>
              </w:rPr>
              <w:t>-</w:t>
            </w:r>
            <w:r w:rsidR="006A6A04" w:rsidRPr="000955B1">
              <w:rPr>
                <w:rFonts w:ascii="Arial" w:hAnsi="Arial" w:cs="Arial"/>
                <w:sz w:val="20"/>
              </w:rPr>
              <w:t>4</w:t>
            </w:r>
            <w:r w:rsidR="00662671" w:rsidRPr="000955B1">
              <w:rPr>
                <w:rFonts w:ascii="Arial" w:hAnsi="Arial" w:cs="Arial"/>
                <w:sz w:val="20"/>
              </w:rPr>
              <w:t>/</w:t>
            </w:r>
            <w:r w:rsidRPr="000955B1">
              <w:rPr>
                <w:rFonts w:ascii="Arial" w:hAnsi="Arial" w:cs="Arial"/>
                <w:sz w:val="20"/>
              </w:rPr>
              <w:t>2001</w:t>
            </w:r>
          </w:p>
        </w:tc>
        <w:tc>
          <w:tcPr>
            <w:tcW w:w="1099" w:type="dxa"/>
          </w:tcPr>
          <w:p w:rsidR="00662671" w:rsidRPr="000955B1" w:rsidRDefault="00662671" w:rsidP="00CB520B">
            <w:pPr>
              <w:pStyle w:val="normaltableau"/>
              <w:spacing w:before="0" w:after="0"/>
              <w:jc w:val="center"/>
              <w:rPr>
                <w:rFonts w:ascii="Arial" w:hAnsi="Arial" w:cs="Arial"/>
                <w:sz w:val="20"/>
              </w:rPr>
            </w:pPr>
            <w:r w:rsidRPr="000955B1">
              <w:rPr>
                <w:rFonts w:ascii="Arial" w:hAnsi="Arial" w:cs="Arial"/>
                <w:sz w:val="20"/>
              </w:rPr>
              <w:t>Jordan</w:t>
            </w:r>
          </w:p>
        </w:tc>
        <w:tc>
          <w:tcPr>
            <w:tcW w:w="2106" w:type="dxa"/>
          </w:tcPr>
          <w:p w:rsidR="00662671" w:rsidRPr="000955B1" w:rsidRDefault="00662671" w:rsidP="00662671">
            <w:pPr>
              <w:pStyle w:val="normaltableau"/>
              <w:spacing w:before="0" w:after="0"/>
              <w:jc w:val="center"/>
              <w:rPr>
                <w:rFonts w:ascii="Arial" w:eastAsia="Verdana" w:hAnsi="Arial" w:cs="Arial"/>
                <w:sz w:val="20"/>
              </w:rPr>
            </w:pPr>
            <w:r w:rsidRPr="000955B1">
              <w:rPr>
                <w:rFonts w:ascii="Arial" w:eastAsia="Verdana" w:hAnsi="Arial" w:cs="Arial"/>
                <w:sz w:val="20"/>
              </w:rPr>
              <w:t>Jordan University of Science and Technology</w:t>
            </w:r>
          </w:p>
          <w:p w:rsidR="00AB0AA5" w:rsidRPr="000955B1" w:rsidRDefault="00BD6798" w:rsidP="00AB0AA5">
            <w:pPr>
              <w:pStyle w:val="normaltableau"/>
              <w:spacing w:before="0" w:after="0"/>
              <w:jc w:val="center"/>
              <w:rPr>
                <w:rFonts w:ascii="Arial" w:hAnsi="Arial" w:cs="Arial"/>
                <w:sz w:val="20"/>
              </w:rPr>
            </w:pPr>
            <w:r w:rsidRPr="000955B1">
              <w:rPr>
                <w:rFonts w:ascii="Arial" w:hAnsi="Arial" w:cs="Arial"/>
                <w:sz w:val="20"/>
                <w:lang w:val="de-DE"/>
              </w:rPr>
              <w:t>Consultative Center for Science &amp;</w:t>
            </w:r>
            <w:r w:rsidR="00147EEB" w:rsidRPr="000955B1">
              <w:rPr>
                <w:rFonts w:ascii="Arial" w:hAnsi="Arial" w:cs="Arial"/>
                <w:sz w:val="20"/>
                <w:lang w:val="de-DE"/>
              </w:rPr>
              <w:t>Technolgy</w:t>
            </w:r>
          </w:p>
        </w:tc>
        <w:tc>
          <w:tcPr>
            <w:tcW w:w="1648" w:type="dxa"/>
          </w:tcPr>
          <w:p w:rsidR="00662671" w:rsidRPr="000955B1" w:rsidRDefault="00147EEB" w:rsidP="00662671">
            <w:pPr>
              <w:pStyle w:val="normaltableau"/>
              <w:spacing w:before="0" w:after="0"/>
              <w:jc w:val="center"/>
              <w:rPr>
                <w:rFonts w:ascii="Arial" w:hAnsi="Arial" w:cs="Arial"/>
                <w:bCs/>
                <w:sz w:val="20"/>
              </w:rPr>
            </w:pPr>
            <w:r w:rsidRPr="000955B1">
              <w:rPr>
                <w:rFonts w:ascii="Arial" w:eastAsia="Verdana" w:hAnsi="Arial" w:cs="Arial"/>
                <w:sz w:val="20"/>
              </w:rPr>
              <w:t>Supervisor and program executor</w:t>
            </w:r>
          </w:p>
        </w:tc>
        <w:tc>
          <w:tcPr>
            <w:tcW w:w="9611" w:type="dxa"/>
          </w:tcPr>
          <w:p w:rsidR="00662671" w:rsidRPr="000955B1" w:rsidRDefault="00662671" w:rsidP="00662671">
            <w:pPr>
              <w:pStyle w:val="normaltableau"/>
              <w:spacing w:before="0" w:after="0"/>
              <w:rPr>
                <w:rFonts w:ascii="Arial" w:hAnsi="Arial" w:cs="Arial"/>
                <w:sz w:val="20"/>
              </w:rPr>
            </w:pPr>
            <w:r w:rsidRPr="000955B1">
              <w:rPr>
                <w:rFonts w:ascii="Arial" w:hAnsi="Arial" w:cs="Arial"/>
                <w:sz w:val="20"/>
              </w:rPr>
              <w:t xml:space="preserve">Feasibility studies for </w:t>
            </w:r>
            <w:r w:rsidRPr="000955B1">
              <w:rPr>
                <w:rFonts w:ascii="Arial" w:eastAsia="Verdana" w:hAnsi="Arial" w:cs="Arial"/>
                <w:sz w:val="20"/>
              </w:rPr>
              <w:t>Jordan University of Science and Technology</w:t>
            </w:r>
            <w:r w:rsidRPr="000955B1">
              <w:rPr>
                <w:rFonts w:ascii="Arial" w:hAnsi="Arial" w:cs="Arial"/>
                <w:sz w:val="20"/>
              </w:rPr>
              <w:t>personnel:</w:t>
            </w:r>
          </w:p>
          <w:p w:rsidR="00662671" w:rsidRPr="000955B1" w:rsidRDefault="00147EEB" w:rsidP="00662671">
            <w:pPr>
              <w:numPr>
                <w:ilvl w:val="0"/>
                <w:numId w:val="5"/>
              </w:numPr>
              <w:tabs>
                <w:tab w:val="num" w:pos="851"/>
                <w:tab w:val="num" w:pos="1060"/>
              </w:tabs>
              <w:spacing w:after="0"/>
              <w:rPr>
                <w:rFonts w:ascii="Arial" w:hAnsi="Arial" w:cs="Arial"/>
                <w:sz w:val="20"/>
              </w:rPr>
            </w:pPr>
            <w:r w:rsidRPr="000955B1">
              <w:rPr>
                <w:rFonts w:ascii="Arial" w:hAnsi="Arial" w:cs="Arial"/>
                <w:sz w:val="20"/>
              </w:rPr>
              <w:t>Training program of financial analysis and feasibility studies. The program was designated for personnel of the planning departments of various mi</w:t>
            </w:r>
            <w:r w:rsidR="00496EF4" w:rsidRPr="000955B1">
              <w:rPr>
                <w:rFonts w:ascii="Arial" w:hAnsi="Arial" w:cs="Arial"/>
                <w:sz w:val="20"/>
              </w:rPr>
              <w:t>ni</w:t>
            </w:r>
            <w:r w:rsidRPr="000955B1">
              <w:rPr>
                <w:rFonts w:ascii="Arial" w:hAnsi="Arial" w:cs="Arial"/>
                <w:sz w:val="20"/>
              </w:rPr>
              <w:t xml:space="preserve">stries of </w:t>
            </w:r>
            <w:r w:rsidR="00496EF4" w:rsidRPr="000955B1">
              <w:rPr>
                <w:rFonts w:ascii="Arial" w:hAnsi="Arial" w:cs="Arial"/>
                <w:sz w:val="20"/>
              </w:rPr>
              <w:t>J</w:t>
            </w:r>
            <w:r w:rsidRPr="000955B1">
              <w:rPr>
                <w:rFonts w:ascii="Arial" w:hAnsi="Arial" w:cs="Arial"/>
                <w:sz w:val="20"/>
              </w:rPr>
              <w:t xml:space="preserve">ordan and for engineers of government projects and private sector firms. </w:t>
            </w:r>
          </w:p>
        </w:tc>
      </w:tr>
      <w:tr w:rsidR="00662671" w:rsidRPr="000955B1" w:rsidTr="003D7CED">
        <w:trPr>
          <w:cantSplit/>
        </w:trPr>
        <w:tc>
          <w:tcPr>
            <w:tcW w:w="1176" w:type="dxa"/>
          </w:tcPr>
          <w:p w:rsidR="00662671" w:rsidRPr="000955B1" w:rsidRDefault="006A6A04" w:rsidP="00662671">
            <w:pPr>
              <w:pStyle w:val="normaltableau"/>
              <w:spacing w:before="0" w:after="0"/>
              <w:rPr>
                <w:rFonts w:ascii="Arial" w:hAnsi="Arial" w:cs="Arial"/>
                <w:sz w:val="20"/>
              </w:rPr>
            </w:pPr>
            <w:r w:rsidRPr="000955B1">
              <w:rPr>
                <w:rFonts w:ascii="Arial" w:hAnsi="Arial" w:cs="Arial"/>
                <w:sz w:val="20"/>
              </w:rPr>
              <w:t>09-</w:t>
            </w:r>
            <w:r w:rsidR="00662671" w:rsidRPr="000955B1">
              <w:rPr>
                <w:rFonts w:ascii="Arial" w:hAnsi="Arial" w:cs="Arial"/>
                <w:sz w:val="20"/>
              </w:rPr>
              <w:t>/1996-</w:t>
            </w:r>
            <w:r w:rsidRPr="000955B1">
              <w:rPr>
                <w:rFonts w:ascii="Arial" w:hAnsi="Arial" w:cs="Arial"/>
                <w:sz w:val="20"/>
              </w:rPr>
              <w:t>01</w:t>
            </w:r>
            <w:r w:rsidR="00662671" w:rsidRPr="000955B1">
              <w:rPr>
                <w:rFonts w:ascii="Arial" w:hAnsi="Arial" w:cs="Arial"/>
                <w:sz w:val="20"/>
              </w:rPr>
              <w:t>/1997</w:t>
            </w:r>
          </w:p>
        </w:tc>
        <w:tc>
          <w:tcPr>
            <w:tcW w:w="1099" w:type="dxa"/>
          </w:tcPr>
          <w:p w:rsidR="00662671" w:rsidRPr="000955B1" w:rsidRDefault="00662671" w:rsidP="00CB520B">
            <w:pPr>
              <w:pStyle w:val="normaltableau"/>
              <w:spacing w:before="0" w:after="0"/>
              <w:jc w:val="center"/>
              <w:rPr>
                <w:rFonts w:ascii="Arial" w:hAnsi="Arial" w:cs="Arial"/>
                <w:sz w:val="20"/>
              </w:rPr>
            </w:pPr>
            <w:r w:rsidRPr="000955B1">
              <w:rPr>
                <w:rFonts w:ascii="Arial" w:hAnsi="Arial" w:cs="Arial"/>
                <w:sz w:val="20"/>
              </w:rPr>
              <w:t>Jordan</w:t>
            </w:r>
          </w:p>
        </w:tc>
        <w:tc>
          <w:tcPr>
            <w:tcW w:w="2106" w:type="dxa"/>
          </w:tcPr>
          <w:p w:rsidR="00662671" w:rsidRPr="000955B1" w:rsidRDefault="00662671" w:rsidP="00662671">
            <w:pPr>
              <w:pStyle w:val="normaltableau"/>
              <w:spacing w:before="0" w:after="0"/>
              <w:jc w:val="center"/>
              <w:rPr>
                <w:rFonts w:ascii="Arial" w:eastAsia="Verdana" w:hAnsi="Arial" w:cs="Arial"/>
                <w:sz w:val="20"/>
              </w:rPr>
            </w:pPr>
            <w:r w:rsidRPr="000955B1">
              <w:rPr>
                <w:rFonts w:ascii="Arial" w:eastAsia="Verdana" w:hAnsi="Arial" w:cs="Arial"/>
                <w:sz w:val="20"/>
              </w:rPr>
              <w:t>Jerash University</w:t>
            </w:r>
            <w:r w:rsidR="00312A93" w:rsidRPr="000955B1">
              <w:rPr>
                <w:rFonts w:ascii="Arial" w:eastAsia="Verdana" w:hAnsi="Arial" w:cs="Arial"/>
                <w:sz w:val="20"/>
              </w:rPr>
              <w:t>-</w:t>
            </w:r>
          </w:p>
          <w:p w:rsidR="00AB0AA5" w:rsidRPr="000955B1" w:rsidRDefault="00312A93" w:rsidP="00AB0AA5">
            <w:pPr>
              <w:pStyle w:val="normaltableau"/>
              <w:spacing w:before="0" w:after="0"/>
              <w:jc w:val="center"/>
              <w:rPr>
                <w:rFonts w:ascii="Arial" w:hAnsi="Arial" w:cs="Arial"/>
                <w:sz w:val="20"/>
                <w:lang w:val="de-DE"/>
              </w:rPr>
            </w:pPr>
            <w:r w:rsidRPr="000955B1">
              <w:rPr>
                <w:rFonts w:ascii="Arial" w:hAnsi="Arial" w:cs="Arial"/>
                <w:sz w:val="20"/>
                <w:lang w:val="de-DE"/>
              </w:rPr>
              <w:t>Agiculture Economics deppartment-Agrilture college.</w:t>
            </w:r>
          </w:p>
        </w:tc>
        <w:tc>
          <w:tcPr>
            <w:tcW w:w="1648" w:type="dxa"/>
          </w:tcPr>
          <w:p w:rsidR="00662671" w:rsidRPr="000955B1" w:rsidRDefault="00662671" w:rsidP="00662671">
            <w:pPr>
              <w:pStyle w:val="normaltableau"/>
              <w:spacing w:before="0" w:after="0"/>
              <w:jc w:val="center"/>
              <w:rPr>
                <w:rFonts w:ascii="Arial" w:hAnsi="Arial" w:cs="Arial"/>
                <w:bCs/>
                <w:sz w:val="20"/>
              </w:rPr>
            </w:pPr>
            <w:r w:rsidRPr="000955B1">
              <w:rPr>
                <w:rFonts w:ascii="Arial" w:eastAsia="Verdana" w:hAnsi="Arial" w:cs="Arial"/>
                <w:sz w:val="20"/>
              </w:rPr>
              <w:t>Adjunct Assistant Professor</w:t>
            </w:r>
          </w:p>
        </w:tc>
        <w:tc>
          <w:tcPr>
            <w:tcW w:w="9611" w:type="dxa"/>
          </w:tcPr>
          <w:p w:rsidR="00662671" w:rsidRPr="000955B1" w:rsidRDefault="00662671" w:rsidP="00662671">
            <w:pPr>
              <w:pStyle w:val="normaltableau"/>
              <w:spacing w:before="0" w:after="0"/>
              <w:rPr>
                <w:rFonts w:ascii="Arial" w:eastAsia="Verdana" w:hAnsi="Arial" w:cs="Arial"/>
                <w:sz w:val="20"/>
              </w:rPr>
            </w:pPr>
            <w:r w:rsidRPr="000955B1">
              <w:rPr>
                <w:rFonts w:ascii="Arial" w:eastAsia="Verdana" w:hAnsi="Arial" w:cs="Arial"/>
                <w:sz w:val="20"/>
              </w:rPr>
              <w:t>Adjunct Assistant Professor at the Department of Agriculture Economics in Jerash University:</w:t>
            </w:r>
          </w:p>
          <w:p w:rsidR="00662671" w:rsidRPr="000955B1" w:rsidRDefault="006A6A04" w:rsidP="00662671">
            <w:pPr>
              <w:numPr>
                <w:ilvl w:val="0"/>
                <w:numId w:val="5"/>
              </w:numPr>
              <w:tabs>
                <w:tab w:val="num" w:pos="851"/>
                <w:tab w:val="num" w:pos="1060"/>
              </w:tabs>
              <w:spacing w:after="0"/>
              <w:rPr>
                <w:rFonts w:ascii="Arial" w:hAnsi="Arial" w:cs="Arial"/>
                <w:sz w:val="20"/>
              </w:rPr>
            </w:pPr>
            <w:r w:rsidRPr="000955B1">
              <w:rPr>
                <w:rFonts w:ascii="Arial" w:hAnsi="Arial" w:cs="Arial"/>
                <w:sz w:val="20"/>
              </w:rPr>
              <w:t xml:space="preserve">Teaching under graduate </w:t>
            </w:r>
            <w:r w:rsidR="00652CD1" w:rsidRPr="000955B1">
              <w:rPr>
                <w:rFonts w:ascii="Arial" w:hAnsi="Arial" w:cs="Arial"/>
                <w:sz w:val="20"/>
              </w:rPr>
              <w:t>students courses</w:t>
            </w:r>
            <w:r w:rsidRPr="000955B1">
              <w:rPr>
                <w:rFonts w:ascii="Arial" w:hAnsi="Arial" w:cs="Arial"/>
                <w:sz w:val="20"/>
              </w:rPr>
              <w:t xml:space="preserve"> of microeconomics and agriculture accounting.</w:t>
            </w:r>
          </w:p>
        </w:tc>
      </w:tr>
      <w:tr w:rsidR="00662671" w:rsidRPr="000955B1" w:rsidTr="003D7CED">
        <w:trPr>
          <w:cantSplit/>
        </w:trPr>
        <w:tc>
          <w:tcPr>
            <w:tcW w:w="1176" w:type="dxa"/>
          </w:tcPr>
          <w:p w:rsidR="00662671" w:rsidRPr="000955B1" w:rsidRDefault="00C818CB" w:rsidP="00662671">
            <w:pPr>
              <w:pStyle w:val="normaltableau"/>
              <w:spacing w:before="0" w:after="0"/>
              <w:rPr>
                <w:rFonts w:ascii="Arial" w:hAnsi="Arial" w:cs="Arial"/>
                <w:sz w:val="20"/>
              </w:rPr>
            </w:pPr>
            <w:r w:rsidRPr="000955B1">
              <w:rPr>
                <w:rFonts w:ascii="Arial" w:hAnsi="Arial" w:cs="Arial"/>
                <w:sz w:val="20"/>
              </w:rPr>
              <w:t>10</w:t>
            </w:r>
            <w:r w:rsidR="00662671" w:rsidRPr="000955B1">
              <w:rPr>
                <w:rFonts w:ascii="Arial" w:hAnsi="Arial" w:cs="Arial"/>
                <w:sz w:val="20"/>
              </w:rPr>
              <w:t>/1995-</w:t>
            </w:r>
            <w:r w:rsidRPr="000955B1">
              <w:rPr>
                <w:rFonts w:ascii="Arial" w:hAnsi="Arial" w:cs="Arial"/>
                <w:sz w:val="20"/>
              </w:rPr>
              <w:t>08</w:t>
            </w:r>
            <w:r w:rsidR="00662671" w:rsidRPr="000955B1">
              <w:rPr>
                <w:rFonts w:ascii="Arial" w:hAnsi="Arial" w:cs="Arial"/>
                <w:sz w:val="20"/>
              </w:rPr>
              <w:t>/1997</w:t>
            </w:r>
          </w:p>
        </w:tc>
        <w:tc>
          <w:tcPr>
            <w:tcW w:w="1099" w:type="dxa"/>
          </w:tcPr>
          <w:p w:rsidR="00662671" w:rsidRPr="000955B1" w:rsidRDefault="00662671" w:rsidP="00CB520B">
            <w:pPr>
              <w:pStyle w:val="normaltableau"/>
              <w:spacing w:before="0" w:after="0"/>
              <w:jc w:val="center"/>
              <w:rPr>
                <w:rFonts w:ascii="Arial" w:hAnsi="Arial" w:cs="Arial"/>
                <w:sz w:val="20"/>
              </w:rPr>
            </w:pPr>
            <w:r w:rsidRPr="000955B1">
              <w:rPr>
                <w:rFonts w:ascii="Arial" w:hAnsi="Arial" w:cs="Arial"/>
                <w:sz w:val="20"/>
              </w:rPr>
              <w:t>Jordan</w:t>
            </w:r>
          </w:p>
        </w:tc>
        <w:tc>
          <w:tcPr>
            <w:tcW w:w="2106" w:type="dxa"/>
          </w:tcPr>
          <w:p w:rsidR="00662671" w:rsidRPr="000955B1" w:rsidRDefault="00662671" w:rsidP="00662671">
            <w:pPr>
              <w:pStyle w:val="normaltableau"/>
              <w:spacing w:before="0" w:after="0"/>
              <w:jc w:val="center"/>
              <w:rPr>
                <w:rFonts w:ascii="Arial" w:eastAsia="Verdana" w:hAnsi="Arial" w:cs="Arial"/>
                <w:sz w:val="20"/>
              </w:rPr>
            </w:pPr>
            <w:r w:rsidRPr="000955B1">
              <w:rPr>
                <w:rFonts w:ascii="Arial" w:eastAsia="Verdana" w:hAnsi="Arial" w:cs="Arial"/>
                <w:sz w:val="20"/>
              </w:rPr>
              <w:t>Yarmuok University</w:t>
            </w:r>
          </w:p>
          <w:p w:rsidR="00AB0AA5" w:rsidRPr="000955B1" w:rsidRDefault="00054796" w:rsidP="00AB0AA5">
            <w:pPr>
              <w:pStyle w:val="normaltableau"/>
              <w:spacing w:before="0" w:after="0"/>
              <w:jc w:val="center"/>
              <w:rPr>
                <w:rFonts w:ascii="Arial" w:hAnsi="Arial" w:cs="Arial"/>
                <w:sz w:val="20"/>
                <w:lang w:val="de-DE"/>
              </w:rPr>
            </w:pPr>
            <w:r w:rsidRPr="000955B1">
              <w:rPr>
                <w:rFonts w:ascii="Arial" w:hAnsi="Arial" w:cs="Arial"/>
                <w:sz w:val="20"/>
                <w:lang w:val="de-DE"/>
              </w:rPr>
              <w:t>President office</w:t>
            </w:r>
          </w:p>
          <w:p w:rsidR="00054796" w:rsidRPr="000955B1" w:rsidRDefault="00054796" w:rsidP="00AB0AA5">
            <w:pPr>
              <w:pStyle w:val="normaltableau"/>
              <w:spacing w:before="0" w:after="0"/>
              <w:jc w:val="center"/>
              <w:rPr>
                <w:rFonts w:ascii="Arial" w:hAnsi="Arial" w:cs="Arial"/>
                <w:sz w:val="20"/>
              </w:rPr>
            </w:pPr>
            <w:r w:rsidRPr="000955B1">
              <w:rPr>
                <w:rFonts w:ascii="Arial" w:hAnsi="Arial" w:cs="Arial"/>
                <w:sz w:val="20"/>
              </w:rPr>
              <w:t>Fax: 02</w:t>
            </w:r>
            <w:r w:rsidR="003C23C2" w:rsidRPr="000955B1">
              <w:rPr>
                <w:rFonts w:ascii="Arial" w:hAnsi="Arial" w:cs="Arial"/>
                <w:sz w:val="20"/>
              </w:rPr>
              <w:t>274725</w:t>
            </w:r>
          </w:p>
        </w:tc>
        <w:tc>
          <w:tcPr>
            <w:tcW w:w="1648" w:type="dxa"/>
          </w:tcPr>
          <w:p w:rsidR="00662671" w:rsidRPr="000955B1" w:rsidRDefault="00662671" w:rsidP="00662671">
            <w:pPr>
              <w:pStyle w:val="normaltableau"/>
              <w:spacing w:before="0" w:after="0"/>
              <w:jc w:val="center"/>
              <w:rPr>
                <w:rFonts w:ascii="Arial" w:hAnsi="Arial" w:cs="Arial"/>
                <w:bCs/>
                <w:sz w:val="20"/>
              </w:rPr>
            </w:pPr>
            <w:r w:rsidRPr="000955B1">
              <w:rPr>
                <w:rFonts w:ascii="Arial" w:eastAsia="Verdana" w:hAnsi="Arial" w:cs="Arial"/>
                <w:sz w:val="20"/>
              </w:rPr>
              <w:t>Assistant Professor</w:t>
            </w:r>
          </w:p>
        </w:tc>
        <w:tc>
          <w:tcPr>
            <w:tcW w:w="9611" w:type="dxa"/>
          </w:tcPr>
          <w:p w:rsidR="00662671" w:rsidRPr="000955B1" w:rsidRDefault="00662671" w:rsidP="00662671">
            <w:pPr>
              <w:spacing w:after="0"/>
              <w:rPr>
                <w:rFonts w:ascii="Arial" w:eastAsia="Verdana" w:hAnsi="Arial" w:cs="Arial"/>
                <w:sz w:val="20"/>
              </w:rPr>
            </w:pPr>
            <w:r w:rsidRPr="000955B1">
              <w:rPr>
                <w:rFonts w:ascii="Arial" w:eastAsia="Verdana" w:hAnsi="Arial" w:cs="Arial"/>
                <w:sz w:val="20"/>
              </w:rPr>
              <w:t>Assistant Professor at the Department of Economics, Faculty of Business Administrative Science in Yarmuok University:</w:t>
            </w:r>
          </w:p>
          <w:p w:rsidR="00662671" w:rsidRPr="000955B1" w:rsidRDefault="00662671" w:rsidP="00662671">
            <w:pPr>
              <w:numPr>
                <w:ilvl w:val="0"/>
                <w:numId w:val="5"/>
              </w:numPr>
              <w:tabs>
                <w:tab w:val="num" w:pos="851"/>
                <w:tab w:val="num" w:pos="1060"/>
              </w:tabs>
              <w:spacing w:after="0"/>
              <w:rPr>
                <w:rFonts w:ascii="Arial" w:eastAsia="Verdana" w:hAnsi="Arial" w:cs="Arial"/>
                <w:sz w:val="20"/>
              </w:rPr>
            </w:pPr>
            <w:r w:rsidRPr="000955B1">
              <w:rPr>
                <w:rFonts w:ascii="Arial" w:eastAsia="Verdana" w:hAnsi="Arial" w:cs="Arial"/>
                <w:sz w:val="20"/>
              </w:rPr>
              <w:t>Designed and taught courses on Public Finance, Money and Banking, International Trade, Labor Economics, Macroeconomics Theory, Microeconomics Theory, Cooperation Economics, Agricultural Economics, Essential of Statistics, Computer Applications in Economics and Finance</w:t>
            </w:r>
          </w:p>
          <w:p w:rsidR="00662671" w:rsidRPr="000955B1" w:rsidRDefault="00662671" w:rsidP="00662671">
            <w:pPr>
              <w:numPr>
                <w:ilvl w:val="0"/>
                <w:numId w:val="5"/>
              </w:numPr>
              <w:tabs>
                <w:tab w:val="num" w:pos="851"/>
                <w:tab w:val="num" w:pos="1060"/>
              </w:tabs>
              <w:spacing w:after="0"/>
              <w:rPr>
                <w:rFonts w:ascii="Arial" w:eastAsia="Verdana" w:hAnsi="Arial" w:cs="Arial"/>
                <w:sz w:val="20"/>
              </w:rPr>
            </w:pPr>
            <w:r w:rsidRPr="000955B1">
              <w:rPr>
                <w:rFonts w:ascii="Arial" w:eastAsia="Verdana" w:hAnsi="Arial" w:cs="Arial"/>
                <w:sz w:val="20"/>
              </w:rPr>
              <w:t>Supervised</w:t>
            </w:r>
            <w:r w:rsidR="003C23C2" w:rsidRPr="000955B1">
              <w:rPr>
                <w:rFonts w:ascii="Arial" w:eastAsia="Verdana" w:hAnsi="Arial" w:cs="Arial"/>
                <w:sz w:val="20"/>
              </w:rPr>
              <w:t xml:space="preserve"> </w:t>
            </w:r>
            <w:r w:rsidRPr="000955B1">
              <w:rPr>
                <w:rFonts w:ascii="Arial" w:eastAsia="Verdana" w:hAnsi="Arial" w:cs="Arial"/>
                <w:sz w:val="20"/>
              </w:rPr>
              <w:t xml:space="preserve">completed master </w:t>
            </w:r>
            <w:r w:rsidR="003C23C2" w:rsidRPr="000955B1">
              <w:rPr>
                <w:rFonts w:ascii="Arial" w:eastAsia="Verdana" w:hAnsi="Arial" w:cs="Arial"/>
                <w:sz w:val="20"/>
              </w:rPr>
              <w:t xml:space="preserve">degree </w:t>
            </w:r>
            <w:r w:rsidRPr="000955B1">
              <w:rPr>
                <w:rFonts w:ascii="Arial" w:eastAsia="Verdana" w:hAnsi="Arial" w:cs="Arial"/>
                <w:sz w:val="20"/>
              </w:rPr>
              <w:t>dissertations</w:t>
            </w:r>
          </w:p>
          <w:p w:rsidR="003C23C2" w:rsidRPr="000955B1" w:rsidRDefault="003C23C2" w:rsidP="00662671">
            <w:pPr>
              <w:numPr>
                <w:ilvl w:val="0"/>
                <w:numId w:val="5"/>
              </w:numPr>
              <w:tabs>
                <w:tab w:val="num" w:pos="851"/>
                <w:tab w:val="num" w:pos="1060"/>
              </w:tabs>
              <w:spacing w:after="0"/>
              <w:rPr>
                <w:rFonts w:ascii="Arial" w:eastAsia="Verdana" w:hAnsi="Arial" w:cs="Arial"/>
                <w:sz w:val="20"/>
              </w:rPr>
            </w:pPr>
            <w:r w:rsidRPr="000955B1">
              <w:rPr>
                <w:rFonts w:ascii="Arial" w:hAnsi="Arial" w:cs="Arial"/>
                <w:sz w:val="20"/>
              </w:rPr>
              <w:t>Consultations for local and national institutions</w:t>
            </w:r>
          </w:p>
          <w:p w:rsidR="00662671" w:rsidRPr="000955B1" w:rsidRDefault="003C23C2" w:rsidP="00662671">
            <w:pPr>
              <w:numPr>
                <w:ilvl w:val="0"/>
                <w:numId w:val="5"/>
              </w:numPr>
              <w:tabs>
                <w:tab w:val="num" w:pos="851"/>
                <w:tab w:val="num" w:pos="1060"/>
              </w:tabs>
              <w:spacing w:after="0"/>
              <w:rPr>
                <w:rFonts w:ascii="Arial" w:eastAsia="Verdana" w:hAnsi="Arial" w:cs="Arial"/>
                <w:sz w:val="20"/>
              </w:rPr>
            </w:pPr>
            <w:r w:rsidRPr="000955B1">
              <w:rPr>
                <w:rFonts w:ascii="Arial" w:hAnsi="Arial" w:cs="Arial"/>
                <w:sz w:val="20"/>
              </w:rPr>
              <w:t xml:space="preserve">Advising students and following student achievement. </w:t>
            </w:r>
          </w:p>
        </w:tc>
      </w:tr>
      <w:tr w:rsidR="00662671" w:rsidRPr="000955B1" w:rsidTr="003D7CED">
        <w:trPr>
          <w:cantSplit/>
        </w:trPr>
        <w:tc>
          <w:tcPr>
            <w:tcW w:w="1176" w:type="dxa"/>
          </w:tcPr>
          <w:p w:rsidR="00662671" w:rsidRPr="000955B1" w:rsidRDefault="00C818CB" w:rsidP="00662671">
            <w:pPr>
              <w:pStyle w:val="normaltableau"/>
              <w:spacing w:before="0" w:after="0"/>
              <w:rPr>
                <w:rFonts w:ascii="Arial" w:hAnsi="Arial" w:cs="Arial"/>
                <w:sz w:val="20"/>
                <w:highlight w:val="yellow"/>
              </w:rPr>
            </w:pPr>
            <w:r w:rsidRPr="000955B1">
              <w:rPr>
                <w:rFonts w:ascii="Arial" w:hAnsi="Arial" w:cs="Arial"/>
                <w:sz w:val="20"/>
              </w:rPr>
              <w:t>03</w:t>
            </w:r>
            <w:r w:rsidR="00662671" w:rsidRPr="000955B1">
              <w:rPr>
                <w:rFonts w:ascii="Arial" w:hAnsi="Arial" w:cs="Arial"/>
                <w:sz w:val="20"/>
              </w:rPr>
              <w:t>-/1996</w:t>
            </w:r>
          </w:p>
        </w:tc>
        <w:tc>
          <w:tcPr>
            <w:tcW w:w="1099" w:type="dxa"/>
          </w:tcPr>
          <w:p w:rsidR="00662671" w:rsidRPr="000955B1" w:rsidRDefault="00662671" w:rsidP="00CB520B">
            <w:pPr>
              <w:pStyle w:val="normaltableau"/>
              <w:spacing w:before="0" w:after="0"/>
              <w:jc w:val="center"/>
              <w:rPr>
                <w:rFonts w:ascii="Arial" w:hAnsi="Arial" w:cs="Arial"/>
                <w:sz w:val="20"/>
              </w:rPr>
            </w:pPr>
            <w:r w:rsidRPr="000955B1">
              <w:rPr>
                <w:rFonts w:ascii="Arial" w:hAnsi="Arial" w:cs="Arial"/>
                <w:sz w:val="20"/>
              </w:rPr>
              <w:t>Jordan</w:t>
            </w:r>
          </w:p>
        </w:tc>
        <w:tc>
          <w:tcPr>
            <w:tcW w:w="2106" w:type="dxa"/>
          </w:tcPr>
          <w:p w:rsidR="00C818CB" w:rsidRPr="000955B1" w:rsidRDefault="00C818CB" w:rsidP="00C818CB">
            <w:pPr>
              <w:pStyle w:val="normaltableau"/>
              <w:spacing w:before="0" w:after="0"/>
              <w:jc w:val="center"/>
              <w:rPr>
                <w:rFonts w:ascii="Arial" w:eastAsia="Verdana" w:hAnsi="Arial" w:cs="Arial"/>
                <w:sz w:val="20"/>
              </w:rPr>
            </w:pPr>
            <w:r w:rsidRPr="000955B1">
              <w:rPr>
                <w:rFonts w:ascii="Arial" w:eastAsia="Verdana" w:hAnsi="Arial" w:cs="Arial"/>
                <w:sz w:val="20"/>
              </w:rPr>
              <w:t>Yarmuok University</w:t>
            </w:r>
          </w:p>
          <w:p w:rsidR="00C818CB" w:rsidRPr="000955B1" w:rsidRDefault="00C818CB" w:rsidP="00C818CB">
            <w:pPr>
              <w:pStyle w:val="normaltableau"/>
              <w:spacing w:before="0" w:after="0"/>
              <w:jc w:val="center"/>
              <w:rPr>
                <w:rFonts w:ascii="Arial" w:hAnsi="Arial" w:cs="Arial"/>
                <w:sz w:val="20"/>
                <w:lang w:val="de-DE"/>
              </w:rPr>
            </w:pPr>
            <w:r w:rsidRPr="000955B1">
              <w:rPr>
                <w:rFonts w:ascii="Arial" w:hAnsi="Arial" w:cs="Arial"/>
                <w:sz w:val="20"/>
                <w:lang w:val="de-DE"/>
              </w:rPr>
              <w:t>President office</w:t>
            </w:r>
          </w:p>
          <w:p w:rsidR="00AB0AA5" w:rsidRPr="000955B1" w:rsidRDefault="00C818CB" w:rsidP="00C818CB">
            <w:pPr>
              <w:pStyle w:val="normaltableau"/>
              <w:spacing w:before="0" w:after="0"/>
              <w:jc w:val="center"/>
              <w:rPr>
                <w:rFonts w:ascii="Arial" w:eastAsia="Verdana" w:hAnsi="Arial" w:cs="Arial"/>
                <w:sz w:val="20"/>
              </w:rPr>
            </w:pPr>
            <w:r w:rsidRPr="000955B1">
              <w:rPr>
                <w:rFonts w:ascii="Arial" w:hAnsi="Arial" w:cs="Arial"/>
                <w:sz w:val="20"/>
              </w:rPr>
              <w:t>Fax: 02274725</w:t>
            </w:r>
          </w:p>
        </w:tc>
        <w:tc>
          <w:tcPr>
            <w:tcW w:w="1648" w:type="dxa"/>
          </w:tcPr>
          <w:p w:rsidR="00662671" w:rsidRPr="000955B1" w:rsidRDefault="00C818CB" w:rsidP="00C818CB">
            <w:pPr>
              <w:pStyle w:val="normaltableau"/>
              <w:spacing w:before="0" w:after="0"/>
              <w:jc w:val="center"/>
              <w:rPr>
                <w:rFonts w:ascii="Arial" w:eastAsia="Verdana" w:hAnsi="Arial" w:cs="Arial"/>
                <w:sz w:val="20"/>
                <w:highlight w:val="yellow"/>
                <w:rtl/>
                <w:lang w:bidi="ar-BH"/>
              </w:rPr>
            </w:pPr>
            <w:r w:rsidRPr="000955B1">
              <w:rPr>
                <w:rFonts w:ascii="Arial" w:eastAsia="Verdana" w:hAnsi="Arial" w:cs="Arial"/>
                <w:sz w:val="20"/>
              </w:rPr>
              <w:t>Supervisor and program executor</w:t>
            </w:r>
          </w:p>
        </w:tc>
        <w:tc>
          <w:tcPr>
            <w:tcW w:w="9611" w:type="dxa"/>
          </w:tcPr>
          <w:p w:rsidR="00666265" w:rsidRPr="000955B1" w:rsidRDefault="00662671" w:rsidP="00666265">
            <w:pPr>
              <w:pStyle w:val="normaltableau"/>
              <w:spacing w:before="0" w:after="0"/>
              <w:rPr>
                <w:rFonts w:ascii="Arial" w:hAnsi="Arial" w:cs="Arial"/>
                <w:sz w:val="20"/>
              </w:rPr>
            </w:pPr>
            <w:r w:rsidRPr="000955B1">
              <w:rPr>
                <w:rFonts w:ascii="Arial" w:hAnsi="Arial" w:cs="Arial"/>
                <w:sz w:val="20"/>
              </w:rPr>
              <w:t>Feasibility studies for Natural Resources Authority personnel in Jordan:</w:t>
            </w:r>
          </w:p>
          <w:p w:rsidR="00662671" w:rsidRPr="000955B1" w:rsidRDefault="00666265" w:rsidP="00666265">
            <w:pPr>
              <w:pStyle w:val="normaltableau"/>
              <w:spacing w:before="0" w:after="0"/>
              <w:rPr>
                <w:rFonts w:ascii="Arial" w:hAnsi="Arial" w:cs="Arial"/>
                <w:sz w:val="20"/>
              </w:rPr>
            </w:pPr>
            <w:r w:rsidRPr="000955B1">
              <w:rPr>
                <w:rFonts w:ascii="Arial" w:hAnsi="Arial" w:cs="Arial"/>
                <w:sz w:val="20"/>
              </w:rPr>
              <w:t>Preparing a training course for Jordan's Natural Resources Authority employees in the field of studying the feasibility of using oil shale for oil extraction in coordination with the Jordanian Natural Resources Authority, delivering lectures to the participants and conducting an evaluation of the program in coordination with the organizer</w:t>
            </w:r>
          </w:p>
        </w:tc>
      </w:tr>
      <w:tr w:rsidR="00662671" w:rsidRPr="000955B1" w:rsidTr="003D7CED">
        <w:trPr>
          <w:cantSplit/>
        </w:trPr>
        <w:tc>
          <w:tcPr>
            <w:tcW w:w="1176" w:type="dxa"/>
          </w:tcPr>
          <w:p w:rsidR="00662671" w:rsidRPr="000955B1" w:rsidRDefault="001B5B10" w:rsidP="00662671">
            <w:pPr>
              <w:pStyle w:val="normaltableau"/>
              <w:spacing w:before="0" w:after="0"/>
              <w:rPr>
                <w:rFonts w:ascii="Arial" w:hAnsi="Arial" w:cs="Arial"/>
                <w:sz w:val="20"/>
              </w:rPr>
            </w:pPr>
            <w:r w:rsidRPr="000955B1">
              <w:rPr>
                <w:rFonts w:ascii="Arial" w:hAnsi="Arial" w:cs="Arial"/>
                <w:sz w:val="20"/>
              </w:rPr>
              <w:t>9</w:t>
            </w:r>
            <w:r w:rsidR="00662671" w:rsidRPr="000955B1">
              <w:rPr>
                <w:rFonts w:ascii="Arial" w:hAnsi="Arial" w:cs="Arial"/>
                <w:sz w:val="20"/>
              </w:rPr>
              <w:t>-</w:t>
            </w:r>
            <w:r w:rsidRPr="000955B1">
              <w:rPr>
                <w:rFonts w:ascii="Arial" w:hAnsi="Arial" w:cs="Arial"/>
                <w:sz w:val="20"/>
              </w:rPr>
              <w:t>12</w:t>
            </w:r>
            <w:r w:rsidR="00662671" w:rsidRPr="000955B1">
              <w:rPr>
                <w:rFonts w:ascii="Arial" w:hAnsi="Arial" w:cs="Arial"/>
                <w:sz w:val="20"/>
              </w:rPr>
              <w:t>/1996</w:t>
            </w:r>
          </w:p>
        </w:tc>
        <w:tc>
          <w:tcPr>
            <w:tcW w:w="1099" w:type="dxa"/>
          </w:tcPr>
          <w:p w:rsidR="00662671" w:rsidRPr="000955B1" w:rsidRDefault="00662671" w:rsidP="00CB520B">
            <w:pPr>
              <w:pStyle w:val="normaltableau"/>
              <w:spacing w:before="0" w:after="0"/>
              <w:jc w:val="center"/>
              <w:rPr>
                <w:rFonts w:ascii="Arial" w:hAnsi="Arial" w:cs="Arial"/>
                <w:sz w:val="20"/>
              </w:rPr>
            </w:pPr>
            <w:r w:rsidRPr="000955B1">
              <w:rPr>
                <w:rFonts w:ascii="Arial" w:hAnsi="Arial" w:cs="Arial"/>
                <w:sz w:val="20"/>
              </w:rPr>
              <w:t>Jordan</w:t>
            </w:r>
          </w:p>
        </w:tc>
        <w:tc>
          <w:tcPr>
            <w:tcW w:w="2106" w:type="dxa"/>
          </w:tcPr>
          <w:p w:rsidR="00662671" w:rsidRPr="000955B1" w:rsidRDefault="00662671" w:rsidP="00662671">
            <w:pPr>
              <w:pStyle w:val="normaltableau"/>
              <w:spacing w:before="0" w:after="0"/>
              <w:jc w:val="center"/>
              <w:rPr>
                <w:rFonts w:ascii="Arial" w:eastAsia="Verdana" w:hAnsi="Arial" w:cs="Arial"/>
                <w:bCs/>
                <w:iCs/>
                <w:sz w:val="20"/>
              </w:rPr>
            </w:pPr>
            <w:r w:rsidRPr="000955B1">
              <w:rPr>
                <w:rFonts w:ascii="Arial" w:eastAsia="Verdana" w:hAnsi="Arial" w:cs="Arial"/>
                <w:bCs/>
                <w:iCs/>
                <w:sz w:val="20"/>
              </w:rPr>
              <w:t>Al-albait University</w:t>
            </w:r>
          </w:p>
          <w:p w:rsidR="00AB0AA5" w:rsidRPr="000955B1" w:rsidRDefault="00905AF7" w:rsidP="00AB0AA5">
            <w:pPr>
              <w:pStyle w:val="normaltableau"/>
              <w:spacing w:before="0" w:after="0"/>
              <w:jc w:val="center"/>
              <w:rPr>
                <w:rFonts w:ascii="Arial" w:hAnsi="Arial" w:cs="Arial"/>
                <w:sz w:val="20"/>
                <w:lang w:val="de-DE"/>
              </w:rPr>
            </w:pPr>
            <w:r w:rsidRPr="000955B1">
              <w:rPr>
                <w:rFonts w:ascii="Arial" w:hAnsi="Arial" w:cs="Arial"/>
                <w:sz w:val="20"/>
                <w:lang w:val="de-DE"/>
              </w:rPr>
              <w:t>Faculty of Economics and Adiminstrative Sciences:</w:t>
            </w:r>
          </w:p>
          <w:p w:rsidR="00905AF7" w:rsidRPr="000955B1" w:rsidRDefault="00905AF7" w:rsidP="00AB0AA5">
            <w:pPr>
              <w:pStyle w:val="normaltableau"/>
              <w:spacing w:before="0" w:after="0"/>
              <w:jc w:val="center"/>
              <w:rPr>
                <w:rFonts w:ascii="Arial" w:hAnsi="Arial" w:cs="Arial"/>
                <w:sz w:val="20"/>
                <w:lang w:val="de-DE"/>
              </w:rPr>
            </w:pPr>
            <w:r w:rsidRPr="000955B1">
              <w:rPr>
                <w:rFonts w:ascii="Arial" w:hAnsi="Arial" w:cs="Arial"/>
                <w:sz w:val="20"/>
                <w:lang w:val="de-DE"/>
              </w:rPr>
              <w:t>Dean office</w:t>
            </w:r>
          </w:p>
          <w:p w:rsidR="00905AF7" w:rsidRPr="000955B1" w:rsidRDefault="00905AF7" w:rsidP="00AB0AA5">
            <w:pPr>
              <w:pStyle w:val="normaltableau"/>
              <w:spacing w:before="0" w:after="0"/>
              <w:jc w:val="center"/>
              <w:rPr>
                <w:rFonts w:ascii="Arial" w:hAnsi="Arial" w:cs="Arial"/>
                <w:sz w:val="20"/>
              </w:rPr>
            </w:pPr>
            <w:r w:rsidRPr="000955B1">
              <w:rPr>
                <w:rFonts w:ascii="Arial" w:hAnsi="Arial" w:cs="Arial"/>
                <w:sz w:val="20"/>
              </w:rPr>
              <w:t>Fax846721-Jordan</w:t>
            </w:r>
          </w:p>
        </w:tc>
        <w:tc>
          <w:tcPr>
            <w:tcW w:w="1648" w:type="dxa"/>
          </w:tcPr>
          <w:p w:rsidR="00662671" w:rsidRPr="000955B1" w:rsidRDefault="00662671" w:rsidP="00662671">
            <w:pPr>
              <w:pStyle w:val="normaltableau"/>
              <w:spacing w:before="0" w:after="0"/>
              <w:jc w:val="center"/>
              <w:rPr>
                <w:rFonts w:ascii="Arial" w:hAnsi="Arial" w:cs="Arial"/>
                <w:bCs/>
                <w:sz w:val="20"/>
              </w:rPr>
            </w:pPr>
            <w:r w:rsidRPr="000955B1">
              <w:rPr>
                <w:rFonts w:ascii="Arial" w:eastAsia="Verdana" w:hAnsi="Arial" w:cs="Arial"/>
                <w:sz w:val="20"/>
              </w:rPr>
              <w:t>Adjunct Assistant Professor</w:t>
            </w:r>
          </w:p>
        </w:tc>
        <w:tc>
          <w:tcPr>
            <w:tcW w:w="9611" w:type="dxa"/>
          </w:tcPr>
          <w:p w:rsidR="00662671" w:rsidRPr="000955B1" w:rsidRDefault="00662671" w:rsidP="00662671">
            <w:pPr>
              <w:spacing w:after="0"/>
              <w:rPr>
                <w:rFonts w:ascii="Arial" w:eastAsia="Verdana" w:hAnsi="Arial" w:cs="Arial"/>
                <w:sz w:val="20"/>
              </w:rPr>
            </w:pPr>
            <w:r w:rsidRPr="000955B1">
              <w:rPr>
                <w:rFonts w:ascii="Arial" w:hAnsi="Arial" w:cs="Arial"/>
                <w:sz w:val="20"/>
              </w:rPr>
              <w:t xml:space="preserve">Adjunct Assistant Professor at the </w:t>
            </w:r>
            <w:r w:rsidRPr="000955B1">
              <w:rPr>
                <w:rFonts w:ascii="Arial" w:eastAsia="Verdana" w:hAnsi="Arial" w:cs="Arial"/>
                <w:sz w:val="20"/>
              </w:rPr>
              <w:t>Department of Economics, Faculty of Economics and Administrative Science in Al-Bait University:</w:t>
            </w:r>
          </w:p>
          <w:p w:rsidR="00662671" w:rsidRPr="000955B1" w:rsidRDefault="001B5B10" w:rsidP="00662671">
            <w:pPr>
              <w:pStyle w:val="normaltableau"/>
              <w:numPr>
                <w:ilvl w:val="0"/>
                <w:numId w:val="7"/>
              </w:numPr>
              <w:spacing w:before="0" w:after="0"/>
              <w:rPr>
                <w:rFonts w:ascii="Arial" w:hAnsi="Arial" w:cs="Arial"/>
                <w:sz w:val="20"/>
              </w:rPr>
            </w:pPr>
            <w:r w:rsidRPr="000955B1">
              <w:rPr>
                <w:rFonts w:ascii="Arial" w:hAnsi="Arial" w:cs="Arial"/>
                <w:sz w:val="20"/>
              </w:rPr>
              <w:t xml:space="preserve">Delivering carouse of economic feasibility studies for undergraduate </w:t>
            </w:r>
            <w:r w:rsidR="00652CD1" w:rsidRPr="000955B1">
              <w:rPr>
                <w:rFonts w:ascii="Arial" w:hAnsi="Arial" w:cs="Arial"/>
                <w:sz w:val="20"/>
              </w:rPr>
              <w:t xml:space="preserve">students. </w:t>
            </w:r>
          </w:p>
        </w:tc>
      </w:tr>
      <w:tr w:rsidR="00662671" w:rsidRPr="000955B1" w:rsidTr="003D7CED">
        <w:trPr>
          <w:cantSplit/>
        </w:trPr>
        <w:tc>
          <w:tcPr>
            <w:tcW w:w="1176" w:type="dxa"/>
          </w:tcPr>
          <w:p w:rsidR="00662671" w:rsidRPr="000955B1" w:rsidRDefault="003D7CED" w:rsidP="00662671">
            <w:pPr>
              <w:pStyle w:val="normaltableau"/>
              <w:spacing w:before="0" w:after="0"/>
              <w:rPr>
                <w:rFonts w:ascii="Arial" w:hAnsi="Arial" w:cs="Arial"/>
                <w:sz w:val="20"/>
              </w:rPr>
            </w:pPr>
            <w:r w:rsidRPr="000955B1">
              <w:rPr>
                <w:rFonts w:ascii="Arial" w:hAnsi="Arial" w:cs="Arial"/>
                <w:sz w:val="20"/>
              </w:rPr>
              <w:t>11-12</w:t>
            </w:r>
            <w:r w:rsidR="00662671" w:rsidRPr="000955B1">
              <w:rPr>
                <w:rFonts w:ascii="Arial" w:hAnsi="Arial" w:cs="Arial"/>
                <w:sz w:val="20"/>
              </w:rPr>
              <w:t>/1994</w:t>
            </w:r>
          </w:p>
        </w:tc>
        <w:tc>
          <w:tcPr>
            <w:tcW w:w="1099" w:type="dxa"/>
          </w:tcPr>
          <w:p w:rsidR="00662671" w:rsidRPr="000955B1" w:rsidRDefault="00662671" w:rsidP="00CB520B">
            <w:pPr>
              <w:pStyle w:val="normaltableau"/>
              <w:spacing w:before="0" w:after="0"/>
              <w:jc w:val="center"/>
              <w:rPr>
                <w:rFonts w:ascii="Arial" w:hAnsi="Arial" w:cs="Arial"/>
                <w:sz w:val="20"/>
              </w:rPr>
            </w:pPr>
            <w:r w:rsidRPr="000955B1">
              <w:rPr>
                <w:rFonts w:ascii="Arial" w:hAnsi="Arial" w:cs="Arial"/>
                <w:sz w:val="20"/>
              </w:rPr>
              <w:t>UK</w:t>
            </w:r>
          </w:p>
        </w:tc>
        <w:tc>
          <w:tcPr>
            <w:tcW w:w="2106" w:type="dxa"/>
          </w:tcPr>
          <w:p w:rsidR="00662671" w:rsidRPr="000955B1" w:rsidRDefault="00662671" w:rsidP="00662671">
            <w:pPr>
              <w:pStyle w:val="normaltableau"/>
              <w:spacing w:before="0" w:after="0"/>
              <w:jc w:val="center"/>
              <w:rPr>
                <w:rFonts w:ascii="Arial" w:eastAsia="Verdana" w:hAnsi="Arial" w:cs="Arial"/>
                <w:sz w:val="20"/>
              </w:rPr>
            </w:pPr>
            <w:r w:rsidRPr="000955B1">
              <w:rPr>
                <w:rFonts w:ascii="Arial" w:eastAsia="Verdana" w:hAnsi="Arial" w:cs="Arial"/>
                <w:sz w:val="20"/>
              </w:rPr>
              <w:t>Keele University</w:t>
            </w:r>
          </w:p>
          <w:p w:rsidR="00AB0AA5" w:rsidRPr="000955B1" w:rsidRDefault="003D7CED" w:rsidP="00AB0AA5">
            <w:pPr>
              <w:pStyle w:val="normaltableau"/>
              <w:spacing w:before="0" w:after="0"/>
              <w:jc w:val="center"/>
              <w:rPr>
                <w:rFonts w:ascii="Arial" w:hAnsi="Arial" w:cs="Arial"/>
                <w:sz w:val="20"/>
              </w:rPr>
            </w:pPr>
            <w:r w:rsidRPr="000955B1">
              <w:rPr>
                <w:rFonts w:ascii="Arial" w:hAnsi="Arial" w:cs="Arial"/>
                <w:sz w:val="20"/>
                <w:lang w:val="de-DE"/>
              </w:rPr>
              <w:t>Head of Department office</w:t>
            </w:r>
          </w:p>
        </w:tc>
        <w:tc>
          <w:tcPr>
            <w:tcW w:w="1648" w:type="dxa"/>
          </w:tcPr>
          <w:p w:rsidR="00662671" w:rsidRPr="000955B1" w:rsidRDefault="00662671" w:rsidP="00662671">
            <w:pPr>
              <w:pStyle w:val="normaltableau"/>
              <w:spacing w:before="0" w:after="0"/>
              <w:jc w:val="center"/>
              <w:rPr>
                <w:rFonts w:ascii="Arial" w:hAnsi="Arial" w:cs="Arial"/>
                <w:bCs/>
                <w:sz w:val="20"/>
              </w:rPr>
            </w:pPr>
            <w:r w:rsidRPr="000955B1">
              <w:rPr>
                <w:rFonts w:ascii="Arial" w:eastAsia="Verdana" w:hAnsi="Arial" w:cs="Arial"/>
                <w:sz w:val="20"/>
              </w:rPr>
              <w:t>Data Analyst</w:t>
            </w:r>
          </w:p>
        </w:tc>
        <w:tc>
          <w:tcPr>
            <w:tcW w:w="9611" w:type="dxa"/>
          </w:tcPr>
          <w:p w:rsidR="00662671" w:rsidRPr="000955B1" w:rsidRDefault="00662671" w:rsidP="00662671">
            <w:pPr>
              <w:pStyle w:val="normaltableau"/>
              <w:spacing w:before="0" w:after="0"/>
              <w:rPr>
                <w:rFonts w:ascii="Arial" w:eastAsia="Verdana" w:hAnsi="Arial" w:cs="Arial"/>
                <w:sz w:val="20"/>
              </w:rPr>
            </w:pPr>
            <w:r w:rsidRPr="000955B1">
              <w:rPr>
                <w:rFonts w:ascii="Arial" w:eastAsia="Verdana" w:hAnsi="Arial" w:cs="Arial"/>
                <w:sz w:val="20"/>
              </w:rPr>
              <w:t>Data Analyst at the Department of Economics in Keele University:</w:t>
            </w:r>
          </w:p>
          <w:p w:rsidR="00662671" w:rsidRPr="000955B1" w:rsidRDefault="003D7CED" w:rsidP="00662671">
            <w:pPr>
              <w:pStyle w:val="normaltableau"/>
              <w:numPr>
                <w:ilvl w:val="0"/>
                <w:numId w:val="7"/>
              </w:numPr>
              <w:spacing w:before="0" w:after="0"/>
              <w:rPr>
                <w:rFonts w:ascii="Arial" w:hAnsi="Arial" w:cs="Arial"/>
                <w:sz w:val="20"/>
              </w:rPr>
            </w:pPr>
            <w:r w:rsidRPr="000955B1">
              <w:rPr>
                <w:rFonts w:ascii="Arial" w:hAnsi="Arial" w:cs="Arial"/>
                <w:sz w:val="20"/>
              </w:rPr>
              <w:t xml:space="preserve">Preparing the data required for a grant study for </w:t>
            </w:r>
            <w:r w:rsidR="00652CD1" w:rsidRPr="000955B1">
              <w:rPr>
                <w:rFonts w:ascii="Arial" w:hAnsi="Arial" w:cs="Arial"/>
                <w:sz w:val="20"/>
              </w:rPr>
              <w:t>the</w:t>
            </w:r>
            <w:r w:rsidRPr="000955B1">
              <w:rPr>
                <w:rFonts w:ascii="Arial" w:hAnsi="Arial" w:cs="Arial"/>
                <w:sz w:val="20"/>
              </w:rPr>
              <w:t xml:space="preserve"> benefit of the department of economics. Excel and SPSS package were used.</w:t>
            </w:r>
          </w:p>
        </w:tc>
      </w:tr>
      <w:tr w:rsidR="00662671" w:rsidRPr="000955B1" w:rsidTr="003D7CED">
        <w:trPr>
          <w:cantSplit/>
        </w:trPr>
        <w:tc>
          <w:tcPr>
            <w:tcW w:w="1176" w:type="dxa"/>
          </w:tcPr>
          <w:p w:rsidR="00662671" w:rsidRPr="000955B1" w:rsidRDefault="007A1C41" w:rsidP="00662671">
            <w:pPr>
              <w:pStyle w:val="normaltableau"/>
              <w:spacing w:before="0" w:after="0"/>
              <w:rPr>
                <w:rFonts w:ascii="Arial" w:hAnsi="Arial" w:cs="Arial"/>
                <w:sz w:val="20"/>
              </w:rPr>
            </w:pPr>
            <w:r w:rsidRPr="000955B1">
              <w:rPr>
                <w:rFonts w:ascii="Arial" w:hAnsi="Arial" w:cs="Arial"/>
                <w:sz w:val="20"/>
              </w:rPr>
              <w:lastRenderedPageBreak/>
              <w:t>02</w:t>
            </w:r>
            <w:r w:rsidR="00662671" w:rsidRPr="000955B1">
              <w:rPr>
                <w:rFonts w:ascii="Arial" w:hAnsi="Arial" w:cs="Arial"/>
                <w:sz w:val="20"/>
              </w:rPr>
              <w:t>/1984-</w:t>
            </w:r>
            <w:r w:rsidRPr="000955B1">
              <w:rPr>
                <w:rFonts w:ascii="Arial" w:hAnsi="Arial" w:cs="Arial"/>
                <w:sz w:val="20"/>
              </w:rPr>
              <w:t>05</w:t>
            </w:r>
            <w:r w:rsidR="00662671" w:rsidRPr="000955B1">
              <w:rPr>
                <w:rFonts w:ascii="Arial" w:hAnsi="Arial" w:cs="Arial"/>
                <w:sz w:val="20"/>
              </w:rPr>
              <w:t>/1986</w:t>
            </w:r>
          </w:p>
        </w:tc>
        <w:tc>
          <w:tcPr>
            <w:tcW w:w="1099" w:type="dxa"/>
          </w:tcPr>
          <w:p w:rsidR="00662671" w:rsidRPr="000955B1" w:rsidRDefault="00662671" w:rsidP="00CB520B">
            <w:pPr>
              <w:pStyle w:val="normaltableau"/>
              <w:spacing w:before="0" w:after="0"/>
              <w:jc w:val="center"/>
              <w:rPr>
                <w:rFonts w:ascii="Arial" w:hAnsi="Arial" w:cs="Arial"/>
                <w:b/>
                <w:sz w:val="20"/>
              </w:rPr>
            </w:pPr>
            <w:r w:rsidRPr="000955B1">
              <w:rPr>
                <w:rFonts w:ascii="Arial" w:hAnsi="Arial" w:cs="Arial"/>
                <w:b/>
                <w:sz w:val="20"/>
              </w:rPr>
              <w:t>Iraq</w:t>
            </w:r>
          </w:p>
        </w:tc>
        <w:tc>
          <w:tcPr>
            <w:tcW w:w="2106" w:type="dxa"/>
          </w:tcPr>
          <w:p w:rsidR="00662671" w:rsidRPr="000955B1" w:rsidRDefault="00662671" w:rsidP="00662671">
            <w:pPr>
              <w:pStyle w:val="normaltableau"/>
              <w:spacing w:before="0" w:after="0"/>
              <w:jc w:val="center"/>
              <w:rPr>
                <w:rFonts w:ascii="Arial" w:eastAsia="Verdana" w:hAnsi="Arial" w:cs="Arial"/>
                <w:sz w:val="20"/>
              </w:rPr>
            </w:pPr>
            <w:r w:rsidRPr="000955B1">
              <w:rPr>
                <w:rFonts w:ascii="Arial" w:eastAsia="Verdana" w:hAnsi="Arial" w:cs="Arial"/>
                <w:sz w:val="20"/>
              </w:rPr>
              <w:t>Ministry of Planning</w:t>
            </w:r>
          </w:p>
          <w:p w:rsidR="00AB0AA5" w:rsidRPr="000955B1" w:rsidRDefault="00406C03" w:rsidP="00AB0AA5">
            <w:pPr>
              <w:pStyle w:val="normaltableau"/>
              <w:spacing w:before="0" w:after="0"/>
              <w:jc w:val="center"/>
              <w:rPr>
                <w:rFonts w:ascii="Arial" w:hAnsi="Arial" w:cs="Arial"/>
                <w:sz w:val="20"/>
                <w:rtl/>
                <w:lang w:bidi="ar-BH"/>
              </w:rPr>
            </w:pPr>
            <w:r w:rsidRPr="000955B1">
              <w:rPr>
                <w:rFonts w:ascii="Arial" w:hAnsi="Arial" w:cs="Arial"/>
                <w:sz w:val="20"/>
                <w:lang w:bidi="ar-BH"/>
              </w:rPr>
              <w:t>Agricultural Planning Authority office</w:t>
            </w:r>
          </w:p>
        </w:tc>
        <w:tc>
          <w:tcPr>
            <w:tcW w:w="1648" w:type="dxa"/>
          </w:tcPr>
          <w:p w:rsidR="00662671" w:rsidRPr="000955B1" w:rsidRDefault="00662671" w:rsidP="00662671">
            <w:pPr>
              <w:pStyle w:val="normaltableau"/>
              <w:spacing w:before="0" w:after="0"/>
              <w:jc w:val="center"/>
              <w:rPr>
                <w:rFonts w:ascii="Arial" w:hAnsi="Arial" w:cs="Arial"/>
                <w:bCs/>
                <w:sz w:val="20"/>
              </w:rPr>
            </w:pPr>
            <w:r w:rsidRPr="000955B1">
              <w:rPr>
                <w:rFonts w:ascii="Arial" w:hAnsi="Arial" w:cs="Arial"/>
                <w:bCs/>
                <w:sz w:val="20"/>
              </w:rPr>
              <w:t>Senior Researcher</w:t>
            </w:r>
          </w:p>
        </w:tc>
        <w:tc>
          <w:tcPr>
            <w:tcW w:w="9611" w:type="dxa"/>
          </w:tcPr>
          <w:p w:rsidR="00662671" w:rsidRPr="000955B1" w:rsidRDefault="00662671" w:rsidP="00406C03">
            <w:pPr>
              <w:pStyle w:val="normaltableau"/>
              <w:spacing w:before="0" w:after="0"/>
              <w:rPr>
                <w:rFonts w:ascii="Arial" w:hAnsi="Arial" w:cs="Arial"/>
                <w:sz w:val="20"/>
              </w:rPr>
            </w:pPr>
          </w:p>
          <w:p w:rsidR="00406C03" w:rsidRPr="000955B1" w:rsidRDefault="00406C03" w:rsidP="00662671">
            <w:pPr>
              <w:pStyle w:val="normaltableau"/>
              <w:numPr>
                <w:ilvl w:val="0"/>
                <w:numId w:val="7"/>
              </w:numPr>
              <w:spacing w:before="0" w:after="0"/>
              <w:rPr>
                <w:rFonts w:ascii="Arial" w:hAnsi="Arial" w:cs="Arial"/>
                <w:sz w:val="20"/>
              </w:rPr>
            </w:pPr>
            <w:r w:rsidRPr="000955B1">
              <w:rPr>
                <w:rFonts w:ascii="Arial" w:hAnsi="Arial" w:cs="Arial"/>
                <w:sz w:val="20"/>
              </w:rPr>
              <w:t>Cond</w:t>
            </w:r>
            <w:r w:rsidR="00E166E6" w:rsidRPr="000955B1">
              <w:rPr>
                <w:rFonts w:ascii="Arial" w:hAnsi="Arial" w:cs="Arial"/>
                <w:sz w:val="20"/>
              </w:rPr>
              <w:t xml:space="preserve">ucting studies of development </w:t>
            </w:r>
            <w:r w:rsidRPr="000955B1">
              <w:rPr>
                <w:rFonts w:ascii="Arial" w:hAnsi="Arial" w:cs="Arial"/>
                <w:sz w:val="20"/>
              </w:rPr>
              <w:t>the agricultural sector in the field of animal and plant production in order to develop the sector and increase its contribution to the GDP. Contribute to preparing the annual plan for the agricultural sector, as well as plans for the medium and long term, as well as following up the implementation of the annual plans with the relevant ministries, with field visits to determine the extent of implementing the annual plans.</w:t>
            </w:r>
          </w:p>
        </w:tc>
      </w:tr>
      <w:tr w:rsidR="00662671" w:rsidRPr="000955B1" w:rsidTr="003D7CED">
        <w:trPr>
          <w:cantSplit/>
        </w:trPr>
        <w:tc>
          <w:tcPr>
            <w:tcW w:w="1176" w:type="dxa"/>
          </w:tcPr>
          <w:p w:rsidR="00662671" w:rsidRPr="000955B1" w:rsidRDefault="00E7221B" w:rsidP="00662671">
            <w:pPr>
              <w:pStyle w:val="normaltableau"/>
              <w:spacing w:before="0" w:after="0"/>
              <w:rPr>
                <w:rFonts w:ascii="Arial" w:hAnsi="Arial" w:cs="Arial"/>
                <w:sz w:val="20"/>
              </w:rPr>
            </w:pPr>
            <w:r w:rsidRPr="000955B1">
              <w:rPr>
                <w:rFonts w:ascii="Arial" w:hAnsi="Arial" w:cs="Arial"/>
                <w:sz w:val="20"/>
              </w:rPr>
              <w:t>04</w:t>
            </w:r>
            <w:r w:rsidR="00662671" w:rsidRPr="000955B1">
              <w:rPr>
                <w:rFonts w:ascii="Arial" w:hAnsi="Arial" w:cs="Arial"/>
                <w:sz w:val="20"/>
              </w:rPr>
              <w:t>/19</w:t>
            </w:r>
            <w:r w:rsidRPr="000955B1">
              <w:rPr>
                <w:rFonts w:ascii="Arial" w:hAnsi="Arial" w:cs="Arial"/>
                <w:sz w:val="20"/>
              </w:rPr>
              <w:t>71</w:t>
            </w:r>
            <w:r w:rsidR="00662671" w:rsidRPr="000955B1">
              <w:rPr>
                <w:rFonts w:ascii="Arial" w:hAnsi="Arial" w:cs="Arial"/>
                <w:sz w:val="20"/>
              </w:rPr>
              <w:t>-</w:t>
            </w:r>
            <w:r w:rsidRPr="000955B1">
              <w:rPr>
                <w:rFonts w:ascii="Arial" w:hAnsi="Arial" w:cs="Arial"/>
                <w:sz w:val="20"/>
              </w:rPr>
              <w:t>09</w:t>
            </w:r>
            <w:r w:rsidR="00662671" w:rsidRPr="000955B1">
              <w:rPr>
                <w:rFonts w:ascii="Arial" w:hAnsi="Arial" w:cs="Arial"/>
                <w:sz w:val="20"/>
              </w:rPr>
              <w:t>/1975</w:t>
            </w:r>
          </w:p>
        </w:tc>
        <w:tc>
          <w:tcPr>
            <w:tcW w:w="1099" w:type="dxa"/>
          </w:tcPr>
          <w:p w:rsidR="00662671" w:rsidRPr="000955B1" w:rsidRDefault="00662671" w:rsidP="00CB520B">
            <w:pPr>
              <w:pStyle w:val="normaltableau"/>
              <w:spacing w:before="0" w:after="0"/>
              <w:jc w:val="center"/>
              <w:rPr>
                <w:rFonts w:ascii="Arial" w:hAnsi="Arial" w:cs="Arial"/>
                <w:b/>
                <w:sz w:val="20"/>
              </w:rPr>
            </w:pPr>
            <w:r w:rsidRPr="000955B1">
              <w:rPr>
                <w:rFonts w:ascii="Arial" w:hAnsi="Arial" w:cs="Arial"/>
                <w:b/>
                <w:sz w:val="20"/>
              </w:rPr>
              <w:t>Iraq</w:t>
            </w:r>
          </w:p>
        </w:tc>
        <w:tc>
          <w:tcPr>
            <w:tcW w:w="2106" w:type="dxa"/>
          </w:tcPr>
          <w:p w:rsidR="00662671" w:rsidRPr="000955B1" w:rsidRDefault="00662671" w:rsidP="00662671">
            <w:pPr>
              <w:pStyle w:val="normaltableau"/>
              <w:spacing w:before="0" w:after="0"/>
              <w:jc w:val="center"/>
              <w:rPr>
                <w:rFonts w:ascii="Arial" w:eastAsia="Verdana" w:hAnsi="Arial" w:cs="Arial"/>
                <w:sz w:val="20"/>
              </w:rPr>
            </w:pPr>
            <w:r w:rsidRPr="000955B1">
              <w:rPr>
                <w:rFonts w:ascii="Arial" w:eastAsia="Verdana" w:hAnsi="Arial" w:cs="Arial"/>
                <w:sz w:val="20"/>
              </w:rPr>
              <w:t>Ministry of Agriculture</w:t>
            </w:r>
          </w:p>
          <w:p w:rsidR="00E7221B" w:rsidRPr="000955B1" w:rsidRDefault="00E7221B" w:rsidP="00662671">
            <w:pPr>
              <w:pStyle w:val="normaltableau"/>
              <w:spacing w:before="0" w:after="0"/>
              <w:jc w:val="center"/>
              <w:rPr>
                <w:rFonts w:ascii="Arial" w:eastAsia="Verdana" w:hAnsi="Arial" w:cs="Arial"/>
                <w:sz w:val="20"/>
                <w:lang w:bidi="ar-BH"/>
              </w:rPr>
            </w:pPr>
            <w:r w:rsidRPr="000955B1">
              <w:rPr>
                <w:rFonts w:ascii="Arial" w:eastAsia="Verdana" w:hAnsi="Arial" w:cs="Arial"/>
                <w:sz w:val="20"/>
                <w:lang w:bidi="ar-BH"/>
              </w:rPr>
              <w:t>Cancelled Al-Khalis agricultural firm</w:t>
            </w:r>
          </w:p>
          <w:p w:rsidR="00AB0AA5" w:rsidRPr="000955B1" w:rsidRDefault="00AB0AA5" w:rsidP="00AB0AA5">
            <w:pPr>
              <w:pStyle w:val="normaltableau"/>
              <w:spacing w:before="0" w:after="0"/>
              <w:jc w:val="center"/>
              <w:rPr>
                <w:rFonts w:ascii="Arial" w:hAnsi="Arial" w:cs="Arial"/>
                <w:sz w:val="20"/>
              </w:rPr>
            </w:pPr>
          </w:p>
        </w:tc>
        <w:tc>
          <w:tcPr>
            <w:tcW w:w="1648" w:type="dxa"/>
          </w:tcPr>
          <w:p w:rsidR="00662671" w:rsidRPr="000955B1" w:rsidRDefault="00662671" w:rsidP="00662671">
            <w:pPr>
              <w:pStyle w:val="normaltableau"/>
              <w:spacing w:before="0" w:after="0"/>
              <w:jc w:val="center"/>
              <w:rPr>
                <w:rFonts w:ascii="Arial" w:hAnsi="Arial" w:cs="Arial"/>
                <w:bCs/>
                <w:sz w:val="20"/>
              </w:rPr>
            </w:pPr>
            <w:r w:rsidRPr="000955B1">
              <w:rPr>
                <w:rFonts w:ascii="Arial" w:eastAsia="Verdana" w:hAnsi="Arial" w:cs="Arial"/>
                <w:sz w:val="20"/>
              </w:rPr>
              <w:t xml:space="preserve">Head of Agriculture </w:t>
            </w:r>
            <w:r w:rsidR="00E7221B" w:rsidRPr="000955B1">
              <w:rPr>
                <w:rFonts w:ascii="Arial" w:eastAsia="Verdana" w:hAnsi="Arial" w:cs="Arial"/>
                <w:sz w:val="20"/>
              </w:rPr>
              <w:t>Planning</w:t>
            </w:r>
          </w:p>
        </w:tc>
        <w:tc>
          <w:tcPr>
            <w:tcW w:w="9611" w:type="dxa"/>
          </w:tcPr>
          <w:p w:rsidR="00BB70F3" w:rsidRPr="000955B1" w:rsidRDefault="00BB70F3" w:rsidP="00BB70F3">
            <w:pPr>
              <w:pStyle w:val="normaltableau"/>
              <w:numPr>
                <w:ilvl w:val="0"/>
                <w:numId w:val="7"/>
              </w:numPr>
              <w:spacing w:before="0" w:after="0"/>
              <w:rPr>
                <w:rFonts w:ascii="Arial" w:hAnsi="Arial" w:cs="Arial"/>
                <w:sz w:val="20"/>
              </w:rPr>
            </w:pPr>
            <w:r w:rsidRPr="000955B1">
              <w:rPr>
                <w:rFonts w:ascii="Arial" w:hAnsi="Arial" w:cs="Arial"/>
                <w:sz w:val="20"/>
              </w:rPr>
              <w:t>Preparing annual plans for the organization’s work area in the field of plant and animal production, preparing the human resource and land needed to implement the plans. Proposing the necessary financial allocations to help implement the plan in terms of providing agricultural seeds, chemical fertilizers, land reclamation, as well as developing irrigation networks.</w:t>
            </w:r>
          </w:p>
        </w:tc>
      </w:tr>
    </w:tbl>
    <w:p w:rsidR="00B579B1" w:rsidRPr="000955B1" w:rsidRDefault="00B579B1" w:rsidP="00C874D6">
      <w:pPr>
        <w:pStyle w:val="ListParagraph"/>
        <w:spacing w:after="0"/>
        <w:ind w:left="426"/>
        <w:contextualSpacing w:val="0"/>
        <w:rPr>
          <w:rFonts w:ascii="Arial" w:hAnsi="Arial" w:cs="Arial"/>
          <w:sz w:val="20"/>
        </w:rPr>
      </w:pPr>
    </w:p>
    <w:p w:rsidR="00C139E5" w:rsidRPr="000955B1" w:rsidRDefault="00C139E5" w:rsidP="00C874D6">
      <w:pPr>
        <w:pStyle w:val="ListParagraph"/>
        <w:numPr>
          <w:ilvl w:val="0"/>
          <w:numId w:val="1"/>
        </w:numPr>
        <w:spacing w:after="0"/>
        <w:ind w:left="426" w:hanging="426"/>
        <w:contextualSpacing w:val="0"/>
        <w:rPr>
          <w:rFonts w:ascii="Arial" w:hAnsi="Arial" w:cs="Arial"/>
          <w:b/>
          <w:bCs/>
          <w:sz w:val="20"/>
        </w:rPr>
      </w:pPr>
      <w:r w:rsidRPr="000955B1">
        <w:rPr>
          <w:rFonts w:ascii="Arial" w:hAnsi="Arial" w:cs="Arial"/>
          <w:b/>
          <w:bCs/>
          <w:sz w:val="20"/>
        </w:rPr>
        <w:t>Other relevant information</w:t>
      </w:r>
      <w:r w:rsidR="00201D20" w:rsidRPr="000955B1">
        <w:rPr>
          <w:rFonts w:ascii="Arial" w:hAnsi="Arial" w:cs="Arial"/>
          <w:b/>
          <w:bCs/>
          <w:sz w:val="20"/>
        </w:rPr>
        <w:t>:</w:t>
      </w:r>
    </w:p>
    <w:p w:rsidR="00B05F8C" w:rsidRPr="000955B1" w:rsidRDefault="00B05F8C" w:rsidP="00C874D6">
      <w:pPr>
        <w:spacing w:after="0"/>
        <w:rPr>
          <w:rFonts w:ascii="Arial" w:hAnsi="Arial" w:cs="Arial"/>
          <w:sz w:val="20"/>
        </w:rPr>
      </w:pPr>
    </w:p>
    <w:p w:rsidR="00510844" w:rsidRPr="000955B1" w:rsidRDefault="00510844" w:rsidP="00C874D6">
      <w:pPr>
        <w:spacing w:after="0"/>
        <w:rPr>
          <w:rFonts w:ascii="Arial" w:hAnsi="Arial" w:cs="Arial"/>
          <w:b/>
          <w:sz w:val="20"/>
        </w:rPr>
      </w:pPr>
      <w:r w:rsidRPr="000955B1">
        <w:rPr>
          <w:rFonts w:ascii="Arial" w:hAnsi="Arial" w:cs="Arial"/>
          <w:b/>
          <w:sz w:val="20"/>
        </w:rPr>
        <w:t>Certifications</w:t>
      </w:r>
    </w:p>
    <w:p w:rsidR="00510844" w:rsidRPr="000955B1" w:rsidRDefault="00510844" w:rsidP="00510844">
      <w:pPr>
        <w:pStyle w:val="ListParagraph"/>
        <w:numPr>
          <w:ilvl w:val="0"/>
          <w:numId w:val="6"/>
        </w:numPr>
        <w:spacing w:after="0"/>
        <w:rPr>
          <w:rFonts w:ascii="Arial" w:hAnsi="Arial" w:cs="Arial"/>
          <w:sz w:val="20"/>
        </w:rPr>
      </w:pPr>
      <w:r w:rsidRPr="000955B1">
        <w:rPr>
          <w:rFonts w:ascii="Arial" w:hAnsi="Arial" w:cs="Arial"/>
          <w:sz w:val="20"/>
        </w:rPr>
        <w:t>Training Course on “WebCT Learning Management System” for course design and teaching electronic courses, MTC- Vodafone e-Learning Center at University of Bahrain, 21-22 February 2007.</w:t>
      </w:r>
    </w:p>
    <w:p w:rsidR="00510844" w:rsidRPr="000955B1" w:rsidRDefault="00510844" w:rsidP="00510844">
      <w:pPr>
        <w:pStyle w:val="ListParagraph"/>
        <w:numPr>
          <w:ilvl w:val="0"/>
          <w:numId w:val="6"/>
        </w:numPr>
        <w:spacing w:after="0"/>
        <w:rPr>
          <w:rFonts w:ascii="Arial" w:hAnsi="Arial" w:cs="Arial"/>
          <w:sz w:val="20"/>
        </w:rPr>
      </w:pPr>
      <w:r w:rsidRPr="000955B1">
        <w:rPr>
          <w:rFonts w:ascii="Arial" w:hAnsi="Arial" w:cs="Arial"/>
          <w:sz w:val="20"/>
        </w:rPr>
        <w:t xml:space="preserve">Academic Teaching Methods and Evaluation, Center of Consultations and Technical Services, </w:t>
      </w:r>
      <w:r w:rsidR="00652CD1" w:rsidRPr="000955B1">
        <w:rPr>
          <w:rFonts w:ascii="Arial" w:hAnsi="Arial" w:cs="Arial"/>
          <w:sz w:val="20"/>
        </w:rPr>
        <w:t>2003,</w:t>
      </w:r>
      <w:r w:rsidRPr="000955B1">
        <w:rPr>
          <w:rFonts w:ascii="Arial" w:hAnsi="Arial" w:cs="Arial"/>
          <w:sz w:val="20"/>
        </w:rPr>
        <w:t xml:space="preserve"> Kingdom of Jordan. </w:t>
      </w:r>
    </w:p>
    <w:p w:rsidR="00510844" w:rsidRPr="000955B1" w:rsidRDefault="00510844" w:rsidP="00510844">
      <w:pPr>
        <w:pStyle w:val="ListParagraph"/>
        <w:numPr>
          <w:ilvl w:val="0"/>
          <w:numId w:val="6"/>
        </w:numPr>
        <w:spacing w:after="0"/>
        <w:rPr>
          <w:rFonts w:ascii="Arial" w:hAnsi="Arial" w:cs="Arial"/>
          <w:sz w:val="20"/>
        </w:rPr>
      </w:pPr>
      <w:r w:rsidRPr="000955B1">
        <w:rPr>
          <w:rFonts w:ascii="Arial" w:hAnsi="Arial" w:cs="Arial"/>
          <w:sz w:val="20"/>
        </w:rPr>
        <w:t xml:space="preserve">Alpha systems, Center of Consultations and Technical Services, 2003, Kingdom of Jordan. </w:t>
      </w:r>
    </w:p>
    <w:p w:rsidR="00510844" w:rsidRPr="000955B1" w:rsidRDefault="00510844" w:rsidP="00510844">
      <w:pPr>
        <w:pStyle w:val="ListParagraph"/>
        <w:numPr>
          <w:ilvl w:val="0"/>
          <w:numId w:val="6"/>
        </w:numPr>
        <w:spacing w:after="0"/>
        <w:rPr>
          <w:rFonts w:ascii="Arial" w:hAnsi="Arial" w:cs="Arial"/>
          <w:sz w:val="20"/>
        </w:rPr>
      </w:pPr>
      <w:r w:rsidRPr="000955B1">
        <w:rPr>
          <w:rFonts w:ascii="Arial" w:hAnsi="Arial" w:cs="Arial"/>
          <w:sz w:val="20"/>
        </w:rPr>
        <w:t xml:space="preserve">Preparation and follow up investment plans and national accounts, 1986, Iraq Baghdad. </w:t>
      </w:r>
    </w:p>
    <w:p w:rsidR="00510844" w:rsidRPr="000955B1" w:rsidRDefault="00510844" w:rsidP="00510844">
      <w:pPr>
        <w:pStyle w:val="ListParagraph"/>
        <w:numPr>
          <w:ilvl w:val="0"/>
          <w:numId w:val="6"/>
        </w:numPr>
        <w:spacing w:after="0"/>
        <w:rPr>
          <w:rFonts w:ascii="Arial" w:hAnsi="Arial" w:cs="Arial"/>
          <w:sz w:val="20"/>
        </w:rPr>
      </w:pPr>
      <w:r w:rsidRPr="000955B1">
        <w:rPr>
          <w:rFonts w:ascii="Arial" w:hAnsi="Arial" w:cs="Arial"/>
          <w:sz w:val="20"/>
        </w:rPr>
        <w:t xml:space="preserve">Economic planning, </w:t>
      </w:r>
      <w:r w:rsidR="00652CD1" w:rsidRPr="000955B1">
        <w:rPr>
          <w:rFonts w:ascii="Arial" w:hAnsi="Arial" w:cs="Arial"/>
          <w:sz w:val="20"/>
        </w:rPr>
        <w:t>1985,</w:t>
      </w:r>
      <w:r w:rsidRPr="000955B1">
        <w:rPr>
          <w:rFonts w:ascii="Arial" w:hAnsi="Arial" w:cs="Arial"/>
          <w:sz w:val="20"/>
        </w:rPr>
        <w:t xml:space="preserve"> Warsaw, Poland. </w:t>
      </w:r>
    </w:p>
    <w:p w:rsidR="00510844" w:rsidRPr="000955B1" w:rsidRDefault="00652CD1" w:rsidP="00510844">
      <w:pPr>
        <w:pStyle w:val="ListParagraph"/>
        <w:numPr>
          <w:ilvl w:val="0"/>
          <w:numId w:val="6"/>
        </w:numPr>
        <w:spacing w:after="0"/>
        <w:rPr>
          <w:rFonts w:ascii="Arial" w:hAnsi="Arial" w:cs="Arial"/>
          <w:sz w:val="20"/>
        </w:rPr>
      </w:pPr>
      <w:r w:rsidRPr="000955B1">
        <w:rPr>
          <w:rFonts w:ascii="Arial" w:hAnsi="Arial" w:cs="Arial"/>
          <w:sz w:val="20"/>
        </w:rPr>
        <w:t>FORTRAN</w:t>
      </w:r>
      <w:r w:rsidR="00510844" w:rsidRPr="000955B1">
        <w:rPr>
          <w:rFonts w:ascii="Arial" w:hAnsi="Arial" w:cs="Arial"/>
          <w:sz w:val="20"/>
        </w:rPr>
        <w:t xml:space="preserve"> Language, 1984, National Centre of Computers, Ministry of Planning, Baghdad, Iraq. </w:t>
      </w:r>
    </w:p>
    <w:p w:rsidR="00510844" w:rsidRPr="000955B1" w:rsidRDefault="00510844" w:rsidP="00510844">
      <w:pPr>
        <w:pStyle w:val="ListParagraph"/>
        <w:numPr>
          <w:ilvl w:val="0"/>
          <w:numId w:val="6"/>
        </w:numPr>
        <w:spacing w:after="0"/>
        <w:rPr>
          <w:rFonts w:ascii="Arial" w:hAnsi="Arial" w:cs="Arial"/>
          <w:sz w:val="20"/>
        </w:rPr>
      </w:pPr>
      <w:r w:rsidRPr="000955B1">
        <w:rPr>
          <w:rFonts w:ascii="Arial" w:hAnsi="Arial" w:cs="Arial"/>
          <w:sz w:val="20"/>
        </w:rPr>
        <w:t>Preparation and follow up investment plans and national accounting, National Planning Institute, Ministry of Planning, Baghdad Iraq, 1986.</w:t>
      </w:r>
    </w:p>
    <w:p w:rsidR="00510844" w:rsidRPr="000955B1" w:rsidRDefault="00510844" w:rsidP="00510844">
      <w:pPr>
        <w:pStyle w:val="ListParagraph"/>
        <w:numPr>
          <w:ilvl w:val="0"/>
          <w:numId w:val="6"/>
        </w:numPr>
        <w:spacing w:after="0"/>
        <w:rPr>
          <w:rFonts w:ascii="Arial" w:hAnsi="Arial" w:cs="Arial"/>
          <w:sz w:val="20"/>
        </w:rPr>
      </w:pPr>
      <w:r w:rsidRPr="000955B1">
        <w:rPr>
          <w:rFonts w:ascii="Arial" w:hAnsi="Arial" w:cs="Arial"/>
          <w:sz w:val="20"/>
        </w:rPr>
        <w:t>Economic planning, Warsaw University, Poland, 1984-1985.</w:t>
      </w:r>
    </w:p>
    <w:p w:rsidR="00510844" w:rsidRPr="000955B1" w:rsidRDefault="00510844" w:rsidP="00510844">
      <w:pPr>
        <w:pStyle w:val="ListParagraph"/>
        <w:numPr>
          <w:ilvl w:val="0"/>
          <w:numId w:val="6"/>
        </w:numPr>
        <w:spacing w:after="0"/>
        <w:rPr>
          <w:rFonts w:ascii="Arial" w:hAnsi="Arial" w:cs="Arial"/>
          <w:sz w:val="20"/>
        </w:rPr>
      </w:pPr>
      <w:r w:rsidRPr="000955B1">
        <w:rPr>
          <w:rFonts w:ascii="Arial" w:hAnsi="Arial" w:cs="Arial"/>
          <w:sz w:val="20"/>
        </w:rPr>
        <w:t>FORTRAN Language, National Centre of Computers, Ministry of Planning, Baghdad, Iraq, 1984.</w:t>
      </w:r>
    </w:p>
    <w:p w:rsidR="00510844" w:rsidRPr="000955B1" w:rsidRDefault="00510844" w:rsidP="00510844">
      <w:pPr>
        <w:pStyle w:val="ListParagraph"/>
        <w:numPr>
          <w:ilvl w:val="0"/>
          <w:numId w:val="6"/>
        </w:numPr>
        <w:spacing w:after="0"/>
        <w:rPr>
          <w:rFonts w:ascii="Arial" w:hAnsi="Arial" w:cs="Arial"/>
          <w:sz w:val="20"/>
        </w:rPr>
      </w:pPr>
      <w:r w:rsidRPr="000955B1">
        <w:rPr>
          <w:rFonts w:ascii="Arial" w:hAnsi="Arial" w:cs="Arial"/>
          <w:sz w:val="20"/>
        </w:rPr>
        <w:t xml:space="preserve">Agricultural co-operation and extension services, Institution of the Agricultural Co-operation and Extension of Ministry of Agriculture of Iraq (1975). </w:t>
      </w:r>
    </w:p>
    <w:p w:rsidR="00510844" w:rsidRPr="000955B1" w:rsidRDefault="00510844" w:rsidP="00510844">
      <w:pPr>
        <w:pStyle w:val="ListParagraph"/>
        <w:numPr>
          <w:ilvl w:val="0"/>
          <w:numId w:val="6"/>
        </w:numPr>
        <w:spacing w:after="0"/>
        <w:rPr>
          <w:rFonts w:ascii="Arial" w:hAnsi="Arial" w:cs="Arial"/>
          <w:sz w:val="20"/>
        </w:rPr>
      </w:pPr>
      <w:r w:rsidRPr="000955B1">
        <w:rPr>
          <w:rFonts w:ascii="Arial" w:hAnsi="Arial" w:cs="Arial"/>
          <w:sz w:val="20"/>
        </w:rPr>
        <w:t xml:space="preserve">Agricultural co-operation and extension services, 1975, Institution of the Agricultural Co-operation and Extension of Ministry of Agriculture of Iraq. </w:t>
      </w:r>
    </w:p>
    <w:p w:rsidR="00510844" w:rsidRPr="000955B1" w:rsidRDefault="00510844" w:rsidP="00510844">
      <w:pPr>
        <w:pStyle w:val="ListParagraph"/>
        <w:numPr>
          <w:ilvl w:val="0"/>
          <w:numId w:val="6"/>
        </w:numPr>
        <w:spacing w:after="0"/>
        <w:rPr>
          <w:rFonts w:ascii="Arial" w:hAnsi="Arial" w:cs="Arial"/>
          <w:sz w:val="20"/>
        </w:rPr>
      </w:pPr>
      <w:r w:rsidRPr="000955B1">
        <w:rPr>
          <w:rFonts w:ascii="Arial" w:hAnsi="Arial" w:cs="Arial"/>
          <w:sz w:val="20"/>
        </w:rPr>
        <w:t>The eradication of illiteracy in the rural areas, Institution of Adult Education, Ministry of Education of Iraq (1974).</w:t>
      </w:r>
    </w:p>
    <w:p w:rsidR="00510844" w:rsidRPr="000955B1" w:rsidRDefault="00510844" w:rsidP="00C874D6">
      <w:pPr>
        <w:spacing w:after="0"/>
        <w:rPr>
          <w:rFonts w:ascii="Arial" w:hAnsi="Arial" w:cs="Arial"/>
          <w:sz w:val="20"/>
        </w:rPr>
      </w:pPr>
    </w:p>
    <w:p w:rsidR="00B05F8C" w:rsidRPr="000955B1" w:rsidRDefault="00B05F8C" w:rsidP="00C874D6">
      <w:pPr>
        <w:spacing w:after="0"/>
        <w:rPr>
          <w:rFonts w:ascii="Arial" w:hAnsi="Arial" w:cs="Arial"/>
          <w:b/>
          <w:bCs/>
          <w:sz w:val="20"/>
        </w:rPr>
      </w:pPr>
      <w:r w:rsidRPr="000955B1">
        <w:rPr>
          <w:rFonts w:ascii="Arial" w:hAnsi="Arial" w:cs="Arial"/>
          <w:b/>
          <w:bCs/>
          <w:sz w:val="20"/>
        </w:rPr>
        <w:t xml:space="preserve">Journals and Conferences </w:t>
      </w:r>
    </w:p>
    <w:p w:rsidR="00D71FF8" w:rsidRPr="000955B1" w:rsidRDefault="00D71FF8" w:rsidP="00C874D6">
      <w:pPr>
        <w:pStyle w:val="ListParagraph"/>
        <w:numPr>
          <w:ilvl w:val="0"/>
          <w:numId w:val="6"/>
        </w:numPr>
        <w:spacing w:after="0"/>
        <w:rPr>
          <w:rFonts w:ascii="Arial" w:hAnsi="Arial" w:cs="Arial"/>
          <w:sz w:val="20"/>
        </w:rPr>
      </w:pPr>
      <w:r w:rsidRPr="000955B1">
        <w:rPr>
          <w:rFonts w:ascii="Arial" w:hAnsi="Arial" w:cs="Arial"/>
          <w:sz w:val="20"/>
        </w:rPr>
        <w:t>Alezzee, I. H. (2013).  1. What drive inflation in the Economy of Bahrain,</w:t>
      </w:r>
      <w:r w:rsidR="00652CD1" w:rsidRPr="000955B1">
        <w:rPr>
          <w:rFonts w:ascii="Arial" w:hAnsi="Arial" w:cs="Arial"/>
          <w:sz w:val="20"/>
        </w:rPr>
        <w:t> International</w:t>
      </w:r>
      <w:r w:rsidRPr="000955B1">
        <w:rPr>
          <w:rFonts w:ascii="Arial" w:hAnsi="Arial" w:cs="Arial"/>
          <w:sz w:val="20"/>
        </w:rPr>
        <w:t xml:space="preserve"> Conference on Multidimensional Finance, Insurance &amp; Investment, Bahrain University.</w:t>
      </w:r>
    </w:p>
    <w:p w:rsidR="00D71FF8" w:rsidRPr="000955B1" w:rsidRDefault="00D71FF8" w:rsidP="00C874D6">
      <w:pPr>
        <w:pStyle w:val="ListParagraph"/>
        <w:numPr>
          <w:ilvl w:val="0"/>
          <w:numId w:val="6"/>
        </w:numPr>
        <w:spacing w:after="0"/>
        <w:rPr>
          <w:rFonts w:ascii="Arial" w:hAnsi="Arial" w:cs="Arial"/>
          <w:sz w:val="20"/>
        </w:rPr>
      </w:pPr>
      <w:r w:rsidRPr="000955B1">
        <w:rPr>
          <w:rFonts w:ascii="Arial" w:hAnsi="Arial" w:cs="Arial"/>
          <w:sz w:val="20"/>
        </w:rPr>
        <w:t xml:space="preserve">Alezzee, I. H. (2011).  2. Relationship between Inflation, Money Supply, and Economic Growth in Bahrain: 1980-2005, 2011 International Business Conference, @ Sultan Qaboos University, 21-23-03-2011.   </w:t>
      </w:r>
    </w:p>
    <w:p w:rsidR="00D71FF8" w:rsidRPr="000955B1" w:rsidRDefault="00D71FF8" w:rsidP="00C874D6">
      <w:pPr>
        <w:pStyle w:val="ListParagraph"/>
        <w:numPr>
          <w:ilvl w:val="0"/>
          <w:numId w:val="6"/>
        </w:numPr>
        <w:spacing w:after="0"/>
        <w:rPr>
          <w:rFonts w:ascii="Arial" w:hAnsi="Arial" w:cs="Arial"/>
          <w:sz w:val="20"/>
        </w:rPr>
      </w:pPr>
      <w:r w:rsidRPr="000955B1">
        <w:rPr>
          <w:rFonts w:ascii="Arial" w:hAnsi="Arial" w:cs="Arial"/>
          <w:sz w:val="20"/>
        </w:rPr>
        <w:t xml:space="preserve">Alezzee, I. H. (2011).  Real Influences of Real Exchange Rate and Oil Price Changes on.   International Conference on Management and Service Science.  Thailand. </w:t>
      </w:r>
    </w:p>
    <w:p w:rsidR="00D71FF8" w:rsidRPr="000955B1" w:rsidRDefault="00D71FF8" w:rsidP="00C874D6">
      <w:pPr>
        <w:pStyle w:val="ListParagraph"/>
        <w:numPr>
          <w:ilvl w:val="0"/>
          <w:numId w:val="6"/>
        </w:numPr>
        <w:spacing w:after="0"/>
        <w:rPr>
          <w:rFonts w:ascii="Arial" w:hAnsi="Arial" w:cs="Arial"/>
          <w:sz w:val="20"/>
        </w:rPr>
      </w:pPr>
      <w:r w:rsidRPr="000955B1">
        <w:rPr>
          <w:rFonts w:ascii="Arial" w:hAnsi="Arial" w:cs="Arial"/>
          <w:sz w:val="20"/>
        </w:rPr>
        <w:t>Alezzee, I. H. (2010).  3. Bahrain Aggregate Production Function, Determinants and Impacts.   International Conference on Business and Economics Research, 2010, Kuala Lumpur, Malaysia.</w:t>
      </w:r>
    </w:p>
    <w:p w:rsidR="00D71FF8" w:rsidRPr="000955B1" w:rsidRDefault="00D71FF8" w:rsidP="00C874D6">
      <w:pPr>
        <w:pStyle w:val="ListParagraph"/>
        <w:numPr>
          <w:ilvl w:val="0"/>
          <w:numId w:val="6"/>
        </w:numPr>
        <w:spacing w:after="0"/>
        <w:rPr>
          <w:rFonts w:ascii="Arial" w:hAnsi="Arial" w:cs="Arial"/>
          <w:sz w:val="20"/>
        </w:rPr>
      </w:pPr>
      <w:r w:rsidRPr="000955B1">
        <w:rPr>
          <w:rFonts w:ascii="Arial" w:hAnsi="Arial" w:cs="Arial"/>
          <w:sz w:val="20"/>
        </w:rPr>
        <w:t>Alezzee, I. H. (2008).  4. The Crowding-out, Crowding-in effect of Qatar Fiscal Policy, The International Conference on business Globalization in the 21st Century, Bahrain University, Bahrain, PP.7-16, 2008.</w:t>
      </w:r>
    </w:p>
    <w:p w:rsidR="00B05F8C" w:rsidRPr="000955B1" w:rsidRDefault="00B05F8C" w:rsidP="00C874D6">
      <w:pPr>
        <w:spacing w:after="0"/>
        <w:rPr>
          <w:rFonts w:ascii="Arial" w:hAnsi="Arial" w:cs="Arial"/>
          <w:sz w:val="20"/>
        </w:rPr>
      </w:pPr>
    </w:p>
    <w:p w:rsidR="00B05F8C" w:rsidRPr="000955B1" w:rsidRDefault="00B05F8C" w:rsidP="00C874D6">
      <w:pPr>
        <w:spacing w:after="0"/>
        <w:rPr>
          <w:rFonts w:ascii="Arial" w:hAnsi="Arial" w:cs="Arial"/>
          <w:b/>
          <w:bCs/>
          <w:sz w:val="20"/>
        </w:rPr>
      </w:pPr>
      <w:r w:rsidRPr="000955B1">
        <w:rPr>
          <w:rFonts w:ascii="Arial" w:hAnsi="Arial" w:cs="Arial"/>
          <w:b/>
          <w:bCs/>
          <w:sz w:val="20"/>
        </w:rPr>
        <w:t xml:space="preserve">Selected Paper Publications </w:t>
      </w:r>
    </w:p>
    <w:p w:rsidR="00D71FF8" w:rsidRPr="000955B1" w:rsidRDefault="00D71FF8" w:rsidP="00C874D6">
      <w:pPr>
        <w:pStyle w:val="ListParagraph"/>
        <w:numPr>
          <w:ilvl w:val="0"/>
          <w:numId w:val="6"/>
        </w:numPr>
        <w:spacing w:after="0"/>
        <w:rPr>
          <w:rFonts w:ascii="Arial" w:hAnsi="Arial" w:cs="Arial"/>
          <w:sz w:val="20"/>
        </w:rPr>
      </w:pPr>
      <w:r w:rsidRPr="000955B1">
        <w:rPr>
          <w:rFonts w:ascii="Arial" w:hAnsi="Arial" w:cs="Arial"/>
          <w:sz w:val="20"/>
        </w:rPr>
        <w:t xml:space="preserve">Alezzee, I. H. (2020), Patterns and Determinants of Private Consumption Expenditure of </w:t>
      </w:r>
      <w:r w:rsidR="00652CD1" w:rsidRPr="000955B1">
        <w:rPr>
          <w:rFonts w:ascii="Arial" w:hAnsi="Arial" w:cs="Arial"/>
          <w:sz w:val="20"/>
        </w:rPr>
        <w:t>Bahrain</w:t>
      </w:r>
      <w:r w:rsidRPr="000955B1">
        <w:rPr>
          <w:rFonts w:ascii="Arial" w:hAnsi="Arial" w:cs="Arial"/>
          <w:sz w:val="20"/>
        </w:rPr>
        <w:t xml:space="preserve"> has been accepted for the publication in</w:t>
      </w:r>
      <w:r w:rsidR="00652CD1" w:rsidRPr="000955B1">
        <w:rPr>
          <w:rFonts w:ascii="Arial" w:hAnsi="Arial" w:cs="Arial"/>
          <w:sz w:val="20"/>
        </w:rPr>
        <w:t> “</w:t>
      </w:r>
      <w:r w:rsidRPr="000955B1">
        <w:rPr>
          <w:rFonts w:ascii="Arial" w:hAnsi="Arial" w:cs="Arial"/>
          <w:sz w:val="20"/>
        </w:rPr>
        <w:t>International Journal of Economic Research.</w:t>
      </w:r>
    </w:p>
    <w:p w:rsidR="00D71FF8" w:rsidRPr="000955B1" w:rsidRDefault="00B16EC8" w:rsidP="00C874D6">
      <w:pPr>
        <w:pStyle w:val="ListParagraph"/>
        <w:numPr>
          <w:ilvl w:val="0"/>
          <w:numId w:val="6"/>
        </w:numPr>
        <w:spacing w:after="0"/>
        <w:rPr>
          <w:rFonts w:ascii="Arial" w:hAnsi="Arial" w:cs="Arial"/>
          <w:sz w:val="20"/>
        </w:rPr>
      </w:pPr>
      <w:hyperlink r:id="rId13" w:tooltip="Sumathi Kumaraswamy" w:history="1">
        <w:r w:rsidR="00D71FF8" w:rsidRPr="000955B1">
          <w:rPr>
            <w:rFonts w:ascii="Arial" w:hAnsi="Arial" w:cs="Arial"/>
            <w:sz w:val="20"/>
          </w:rPr>
          <w:t>Sumathi Kumaraswamy</w:t>
        </w:r>
      </w:hyperlink>
      <w:r w:rsidR="00D71FF8" w:rsidRPr="000955B1">
        <w:rPr>
          <w:rFonts w:ascii="Arial" w:hAnsi="Arial" w:cs="Arial"/>
          <w:sz w:val="20"/>
        </w:rPr>
        <w:t xml:space="preserve"> , </w:t>
      </w:r>
      <w:hyperlink r:id="rId14" w:tooltip="Ibrahim Al Ezee" w:history="1">
        <w:r w:rsidR="00D71FF8" w:rsidRPr="000955B1">
          <w:rPr>
            <w:rFonts w:ascii="Arial" w:hAnsi="Arial" w:cs="Arial"/>
            <w:sz w:val="20"/>
          </w:rPr>
          <w:t>Ibrahim Al Ezee</w:t>
        </w:r>
      </w:hyperlink>
      <w:r w:rsidR="00D71FF8" w:rsidRPr="000955B1">
        <w:rPr>
          <w:rFonts w:ascii="Arial" w:hAnsi="Arial" w:cs="Arial"/>
          <w:sz w:val="20"/>
        </w:rPr>
        <w:t xml:space="preserve">, (2018): Performance evaluation of Saudi equity mutual funds: Fama decomposition model. </w:t>
      </w:r>
      <w:hyperlink r:id="rId15" w:history="1">
        <w:r w:rsidR="00D71FF8" w:rsidRPr="000955B1">
          <w:rPr>
            <w:rFonts w:ascii="Arial" w:hAnsi="Arial" w:cs="Arial"/>
            <w:sz w:val="20"/>
          </w:rPr>
          <w:t>Investment Management and Financial Innovations</w:t>
        </w:r>
      </w:hyperlink>
      <w:r w:rsidR="00D71FF8" w:rsidRPr="000955B1">
        <w:rPr>
          <w:rFonts w:ascii="Arial" w:hAnsi="Arial" w:cs="Arial"/>
          <w:sz w:val="20"/>
        </w:rPr>
        <w:t>, Volume 15 2018, Issue 4, pp. 158-168.</w:t>
      </w:r>
    </w:p>
    <w:p w:rsidR="00D71FF8" w:rsidRPr="000955B1" w:rsidRDefault="00D71FF8" w:rsidP="00C874D6">
      <w:pPr>
        <w:pStyle w:val="ListParagraph"/>
        <w:numPr>
          <w:ilvl w:val="0"/>
          <w:numId w:val="6"/>
        </w:numPr>
        <w:spacing w:after="0"/>
        <w:rPr>
          <w:rFonts w:ascii="Arial" w:hAnsi="Arial" w:cs="Arial"/>
          <w:sz w:val="20"/>
        </w:rPr>
      </w:pPr>
      <w:r w:rsidRPr="000955B1">
        <w:rPr>
          <w:rFonts w:ascii="Arial" w:hAnsi="Arial" w:cs="Arial"/>
          <w:sz w:val="20"/>
        </w:rPr>
        <w:t xml:space="preserve">Alezzee, I. H. &amp;Sumathi, (2017), </w:t>
      </w:r>
      <w:r w:rsidR="00652CD1" w:rsidRPr="000955B1">
        <w:rPr>
          <w:rFonts w:ascii="Arial" w:hAnsi="Arial" w:cs="Arial"/>
          <w:sz w:val="20"/>
        </w:rPr>
        <w:t>the</w:t>
      </w:r>
      <w:r w:rsidRPr="000955B1">
        <w:rPr>
          <w:rFonts w:ascii="Arial" w:hAnsi="Arial" w:cs="Arial"/>
          <w:sz w:val="20"/>
        </w:rPr>
        <w:t xml:space="preserve"> analysis of equity funds model of Saudi Arabia, and international markets. Finished and sent for publishing.</w:t>
      </w:r>
    </w:p>
    <w:p w:rsidR="00D71FF8" w:rsidRPr="000955B1" w:rsidRDefault="00D71FF8" w:rsidP="00C874D6">
      <w:pPr>
        <w:pStyle w:val="ListParagraph"/>
        <w:numPr>
          <w:ilvl w:val="0"/>
          <w:numId w:val="6"/>
        </w:numPr>
        <w:spacing w:after="0"/>
        <w:rPr>
          <w:rFonts w:ascii="Arial" w:hAnsi="Arial" w:cs="Arial"/>
          <w:sz w:val="20"/>
        </w:rPr>
      </w:pPr>
      <w:r w:rsidRPr="000955B1">
        <w:rPr>
          <w:rFonts w:ascii="Arial" w:hAnsi="Arial" w:cs="Arial"/>
          <w:sz w:val="20"/>
        </w:rPr>
        <w:t>Alezzee, I. H. (2016), Drivers of Inflation in the economy of Bahrain, International Journal of Economics and Finance,  Vol. 8, No. 3; 2016, pp. 178-188</w:t>
      </w:r>
    </w:p>
    <w:p w:rsidR="00D71FF8" w:rsidRPr="000955B1" w:rsidRDefault="00D71FF8" w:rsidP="00C874D6">
      <w:pPr>
        <w:pStyle w:val="ListParagraph"/>
        <w:numPr>
          <w:ilvl w:val="0"/>
          <w:numId w:val="6"/>
        </w:numPr>
        <w:spacing w:after="0"/>
        <w:rPr>
          <w:rFonts w:ascii="Arial" w:hAnsi="Arial" w:cs="Arial"/>
          <w:sz w:val="20"/>
        </w:rPr>
      </w:pPr>
      <w:r w:rsidRPr="000955B1">
        <w:rPr>
          <w:rFonts w:ascii="Arial" w:hAnsi="Arial" w:cs="Arial"/>
          <w:sz w:val="20"/>
        </w:rPr>
        <w:t xml:space="preserve">Alezzee, I. H. (2014).  Aggregate Production Function, Its Determinants and Their Impacts on Aggregate Output: Case of Bahrain   Journal of International Business and Economics. September 2014, Vol. 2, No. 3, pp. 125-147  </w:t>
      </w:r>
    </w:p>
    <w:p w:rsidR="00D71FF8" w:rsidRPr="000955B1" w:rsidRDefault="00D71FF8" w:rsidP="00C874D6">
      <w:pPr>
        <w:pStyle w:val="ListParagraph"/>
        <w:numPr>
          <w:ilvl w:val="0"/>
          <w:numId w:val="6"/>
        </w:numPr>
        <w:spacing w:after="0"/>
        <w:rPr>
          <w:rFonts w:ascii="Arial" w:hAnsi="Arial" w:cs="Arial"/>
          <w:sz w:val="20"/>
        </w:rPr>
      </w:pPr>
      <w:r w:rsidRPr="000955B1">
        <w:rPr>
          <w:rFonts w:ascii="Arial" w:hAnsi="Arial" w:cs="Arial"/>
          <w:sz w:val="20"/>
        </w:rPr>
        <w:t>Alezzee, I. H. (2013).  Real influences of real exchange rate and oil price changes on the growth of real GDP: The case of Bahrain.  International Journal of Economic Research IJER, Vol. 10, No. 2, July-December, 2013, pp. 453-463</w:t>
      </w:r>
    </w:p>
    <w:p w:rsidR="00D71FF8" w:rsidRPr="000955B1" w:rsidRDefault="00D71FF8" w:rsidP="00C874D6">
      <w:pPr>
        <w:pStyle w:val="ListParagraph"/>
        <w:numPr>
          <w:ilvl w:val="0"/>
          <w:numId w:val="6"/>
        </w:numPr>
        <w:spacing w:after="0"/>
        <w:rPr>
          <w:rFonts w:ascii="Arial" w:hAnsi="Arial" w:cs="Arial"/>
          <w:sz w:val="20"/>
        </w:rPr>
      </w:pPr>
      <w:r w:rsidRPr="000955B1">
        <w:rPr>
          <w:rFonts w:ascii="Arial" w:hAnsi="Arial" w:cs="Arial"/>
          <w:sz w:val="20"/>
        </w:rPr>
        <w:t xml:space="preserve">Alezzee, I. H. (2012).  Effects of Real Effective Exchange Rate and Economic Growth on Bahrain Balance of Trade: An Empirical Analysis.  Middle East Journal of Economics and Finance Vol. 5, No. 1-2, January-December 2012, Pp. 63-76.  </w:t>
      </w:r>
    </w:p>
    <w:p w:rsidR="00D71FF8" w:rsidRPr="000955B1" w:rsidRDefault="00D71FF8" w:rsidP="00C874D6">
      <w:pPr>
        <w:pStyle w:val="ListParagraph"/>
        <w:numPr>
          <w:ilvl w:val="0"/>
          <w:numId w:val="6"/>
        </w:numPr>
        <w:spacing w:after="0"/>
        <w:rPr>
          <w:rFonts w:ascii="Arial" w:hAnsi="Arial" w:cs="Arial"/>
          <w:sz w:val="20"/>
        </w:rPr>
      </w:pPr>
      <w:r w:rsidRPr="000955B1">
        <w:rPr>
          <w:rFonts w:ascii="Arial" w:hAnsi="Arial" w:cs="Arial"/>
          <w:sz w:val="20"/>
        </w:rPr>
        <w:t xml:space="preserve">Alezzee, I. H. (2002).  Disparity in the Rates of Growth between the Regions of Manufacturing Industry (the Case of Jordan), Journal of College of Administration and Economy. The Journal of the Economist of Baghdad University, 2002    </w:t>
      </w:r>
    </w:p>
    <w:p w:rsidR="00D71FF8" w:rsidRPr="000955B1" w:rsidRDefault="00D71FF8" w:rsidP="00C874D6">
      <w:pPr>
        <w:pStyle w:val="ListParagraph"/>
        <w:numPr>
          <w:ilvl w:val="0"/>
          <w:numId w:val="6"/>
        </w:numPr>
        <w:spacing w:after="0"/>
        <w:rPr>
          <w:rFonts w:ascii="Arial" w:hAnsi="Arial" w:cs="Arial"/>
          <w:sz w:val="20"/>
        </w:rPr>
      </w:pPr>
      <w:r w:rsidRPr="000955B1">
        <w:rPr>
          <w:rFonts w:ascii="Arial" w:hAnsi="Arial" w:cs="Arial"/>
          <w:sz w:val="20"/>
        </w:rPr>
        <w:t>Alezzee, I. H. &amp;Azaizeh, S. (2002).  The Estimation of Food Gap of Agricultural Commodities (vegetable and fruits) of Jordan, Journal of Administrative and Economics. Journal of AlMustansirya University, Baghdad</w:t>
      </w:r>
    </w:p>
    <w:p w:rsidR="00D71FF8" w:rsidRPr="000955B1" w:rsidRDefault="00D71FF8" w:rsidP="00C874D6">
      <w:pPr>
        <w:pStyle w:val="ListParagraph"/>
        <w:numPr>
          <w:ilvl w:val="0"/>
          <w:numId w:val="6"/>
        </w:numPr>
        <w:spacing w:after="0"/>
        <w:rPr>
          <w:rFonts w:ascii="Arial" w:hAnsi="Arial" w:cs="Arial"/>
          <w:sz w:val="20"/>
        </w:rPr>
      </w:pPr>
      <w:r w:rsidRPr="000955B1">
        <w:rPr>
          <w:rFonts w:ascii="Arial" w:hAnsi="Arial" w:cs="Arial"/>
          <w:sz w:val="20"/>
        </w:rPr>
        <w:t xml:space="preserve">Alezzee, I. (1998).  • Levels of responsiveness of Jordanian local administration to societal public needs.   ALEDARI Journal of Administrative Science.   </w:t>
      </w:r>
    </w:p>
    <w:p w:rsidR="00D71FF8" w:rsidRPr="000955B1" w:rsidRDefault="00D71FF8" w:rsidP="00C874D6">
      <w:pPr>
        <w:pStyle w:val="ListParagraph"/>
        <w:numPr>
          <w:ilvl w:val="0"/>
          <w:numId w:val="6"/>
        </w:numPr>
        <w:spacing w:after="0"/>
        <w:rPr>
          <w:rFonts w:ascii="Arial" w:hAnsi="Arial" w:cs="Arial"/>
          <w:sz w:val="20"/>
        </w:rPr>
      </w:pPr>
      <w:r w:rsidRPr="000955B1">
        <w:rPr>
          <w:rFonts w:ascii="Arial" w:hAnsi="Arial" w:cs="Arial"/>
          <w:sz w:val="20"/>
        </w:rPr>
        <w:t>Alezzee, I. (1997).  • The Jordanian Agricultural Sector: The determinants and the sources of growth.  Jerash Journal for Researches and Studies (Jerash University).</w:t>
      </w:r>
    </w:p>
    <w:p w:rsidR="00D71FF8" w:rsidRPr="000955B1" w:rsidRDefault="00D71FF8" w:rsidP="00C874D6">
      <w:pPr>
        <w:pStyle w:val="ListParagraph"/>
        <w:numPr>
          <w:ilvl w:val="0"/>
          <w:numId w:val="6"/>
        </w:numPr>
        <w:spacing w:after="0"/>
        <w:rPr>
          <w:rFonts w:ascii="Arial" w:eastAsia="Verdana" w:hAnsi="Arial" w:cs="Arial"/>
          <w:sz w:val="20"/>
        </w:rPr>
      </w:pPr>
      <w:r w:rsidRPr="000955B1">
        <w:rPr>
          <w:rFonts w:ascii="Arial" w:eastAsia="Verdana" w:hAnsi="Arial" w:cs="Arial"/>
          <w:color w:val="000000"/>
          <w:sz w:val="20"/>
        </w:rPr>
        <w:t xml:space="preserve">Alezzee, I. (1986).  </w:t>
      </w:r>
      <w:r w:rsidRPr="000955B1">
        <w:rPr>
          <w:rFonts w:ascii="Arial" w:eastAsia="Verdana" w:hAnsi="Arial" w:cs="Arial"/>
          <w:sz w:val="20"/>
        </w:rPr>
        <w:t>Requirements for Agricultural Productivity (1986): Current State and Prospects for the year 1990: A joint study for the purposes of Ministry of Planning, Iraq.</w:t>
      </w:r>
    </w:p>
    <w:p w:rsidR="00D71FF8" w:rsidRPr="000955B1" w:rsidRDefault="00D71FF8" w:rsidP="00C874D6">
      <w:pPr>
        <w:pStyle w:val="ListParagraph"/>
        <w:numPr>
          <w:ilvl w:val="0"/>
          <w:numId w:val="6"/>
        </w:numPr>
        <w:spacing w:after="0"/>
        <w:rPr>
          <w:rFonts w:ascii="Arial" w:eastAsia="Verdana" w:hAnsi="Arial" w:cs="Arial"/>
          <w:sz w:val="20"/>
        </w:rPr>
      </w:pPr>
      <w:r w:rsidRPr="000955B1">
        <w:rPr>
          <w:rFonts w:ascii="Arial" w:eastAsia="Verdana" w:hAnsi="Arial" w:cs="Arial"/>
          <w:color w:val="000000"/>
          <w:sz w:val="20"/>
        </w:rPr>
        <w:t xml:space="preserve">Alezzee, I. (1994).  </w:t>
      </w:r>
      <w:r w:rsidRPr="000955B1">
        <w:rPr>
          <w:rFonts w:ascii="Arial" w:eastAsia="Verdana" w:hAnsi="Arial" w:cs="Arial"/>
          <w:sz w:val="20"/>
        </w:rPr>
        <w:t>Current Conditions of Iraqi Agricultural Services and their Future Development: A joint study for the purposes of the Ministry of Planning, Iraq, 1984.</w:t>
      </w:r>
    </w:p>
    <w:p w:rsidR="00D71FF8" w:rsidRPr="000955B1" w:rsidRDefault="00D71FF8" w:rsidP="00C874D6">
      <w:pPr>
        <w:pStyle w:val="ListParagraph"/>
        <w:numPr>
          <w:ilvl w:val="0"/>
          <w:numId w:val="6"/>
        </w:numPr>
        <w:spacing w:after="0"/>
        <w:rPr>
          <w:rFonts w:ascii="Arial" w:eastAsia="Verdana" w:hAnsi="Arial" w:cs="Arial"/>
          <w:sz w:val="20"/>
        </w:rPr>
      </w:pPr>
      <w:r w:rsidRPr="000955B1">
        <w:rPr>
          <w:rFonts w:ascii="Arial" w:eastAsia="Verdana" w:hAnsi="Arial" w:cs="Arial"/>
          <w:color w:val="000000"/>
          <w:sz w:val="20"/>
        </w:rPr>
        <w:t xml:space="preserve">Alezzee, I. (1997).  </w:t>
      </w:r>
      <w:r w:rsidRPr="000955B1">
        <w:rPr>
          <w:rFonts w:ascii="Arial" w:eastAsia="Verdana" w:hAnsi="Arial" w:cs="Arial"/>
          <w:sz w:val="20"/>
        </w:rPr>
        <w:t>Utilisation of Agricultural Resources in the Central Zone of Iraq: Suggestions for Development, A joint study for the purposes of the Ministry of Planning, Iraq.</w:t>
      </w:r>
    </w:p>
    <w:p w:rsidR="00D71FF8" w:rsidRPr="000955B1" w:rsidRDefault="00D71FF8" w:rsidP="00C874D6">
      <w:pPr>
        <w:pStyle w:val="ListParagraph"/>
        <w:numPr>
          <w:ilvl w:val="0"/>
          <w:numId w:val="6"/>
        </w:numPr>
        <w:spacing w:after="0"/>
        <w:rPr>
          <w:rFonts w:ascii="Arial" w:eastAsia="Verdana" w:hAnsi="Arial" w:cs="Arial"/>
          <w:sz w:val="20"/>
        </w:rPr>
      </w:pPr>
      <w:r w:rsidRPr="000955B1">
        <w:rPr>
          <w:rFonts w:ascii="Arial" w:eastAsia="Verdana" w:hAnsi="Arial" w:cs="Arial"/>
          <w:color w:val="000000"/>
          <w:sz w:val="20"/>
        </w:rPr>
        <w:t xml:space="preserve">Alezzee, I. (1987).  </w:t>
      </w:r>
      <w:r w:rsidRPr="000955B1">
        <w:rPr>
          <w:rFonts w:ascii="Arial" w:eastAsia="Verdana" w:hAnsi="Arial" w:cs="Arial"/>
          <w:sz w:val="20"/>
        </w:rPr>
        <w:t>Production of Oil Seeds in Iraq, Present Situation and the Prospects for the year 2000: A joint study for the purposes of the Ministry of Planning, Iraq.</w:t>
      </w:r>
    </w:p>
    <w:p w:rsidR="00F870EA" w:rsidRPr="000955B1" w:rsidRDefault="00F870EA" w:rsidP="00C874D6">
      <w:pPr>
        <w:spacing w:after="0"/>
        <w:rPr>
          <w:rFonts w:ascii="Arial" w:hAnsi="Arial" w:cs="Arial"/>
          <w:sz w:val="20"/>
        </w:rPr>
      </w:pPr>
    </w:p>
    <w:sectPr w:rsidR="00F870EA" w:rsidRPr="000955B1" w:rsidSect="00BF714E">
      <w:headerReference w:type="first" r:id="rId16"/>
      <w:pgSz w:w="16840" w:h="11907" w:orient="landscape" w:code="9"/>
      <w:pgMar w:top="720" w:right="720" w:bottom="720" w:left="720" w:header="720" w:footer="567" w:gutter="0"/>
      <w:paperSrc w:first="7" w:other="7"/>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51DE" w:rsidRDefault="004D51DE" w:rsidP="00C139E5">
      <w:pPr>
        <w:spacing w:after="0"/>
      </w:pPr>
      <w:r>
        <w:separator/>
      </w:r>
    </w:p>
  </w:endnote>
  <w:endnote w:type="continuationSeparator" w:id="1">
    <w:p w:rsidR="004D51DE" w:rsidRDefault="004D51DE" w:rsidP="00C139E5">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
    <w:panose1 w:val="00000000000000000000"/>
    <w:charset w:val="00"/>
    <w:family w:val="roman"/>
    <w:notTrueType/>
    <w:pitch w:val="default"/>
    <w:sig w:usb0="00000003" w:usb1="00000000" w:usb2="00000000" w:usb3="00000000" w:csb0="00000001" w:csb1="00000000"/>
  </w:font>
  <w:font w:name="Optima">
    <w:altName w:val="Calibri"/>
    <w:charset w:val="00"/>
    <w:family w:val="auto"/>
    <w:pitch w:val="variable"/>
    <w:sig w:usb0="8000006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alatino">
    <w:altName w:val="Book Antiqua"/>
    <w:charset w:val="4D"/>
    <w:family w:val="auto"/>
    <w:pitch w:val="variable"/>
    <w:sig w:usb0="A00002FF" w:usb1="7800205A" w:usb2="14600000" w:usb3="00000000" w:csb0="0000019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EC6" w:rsidRPr="0029150F" w:rsidRDefault="00B40EC6" w:rsidP="00357520">
    <w:pPr>
      <w:pBdr>
        <w:bottom w:val="single" w:sz="4" w:space="1" w:color="002E5B"/>
      </w:pBdr>
      <w:spacing w:after="0"/>
      <w:jc w:val="center"/>
      <w:rPr>
        <w:rFonts w:ascii="Tahoma" w:eastAsia="SimSun" w:hAnsi="Tahoma" w:cs="Tahoma"/>
        <w:sz w:val="10"/>
        <w:szCs w:val="10"/>
        <w:lang w:val="de-DE" w:eastAsia="zh-CN"/>
      </w:rPr>
    </w:pPr>
  </w:p>
  <w:p w:rsidR="00B40EC6" w:rsidRDefault="00B40EC6" w:rsidP="00357520">
    <w:pPr>
      <w:tabs>
        <w:tab w:val="center" w:pos="4539"/>
        <w:tab w:val="left" w:pos="6489"/>
      </w:tabs>
      <w:spacing w:after="0"/>
      <w:jc w:val="center"/>
      <w:rPr>
        <w:rFonts w:ascii="Arial" w:eastAsia="SimSun" w:hAnsi="Arial" w:cs="Arial"/>
        <w:caps/>
        <w:color w:val="002E5B"/>
        <w:sz w:val="14"/>
        <w:szCs w:val="18"/>
        <w:lang w:val="de-DE" w:eastAsia="zh-CN"/>
      </w:rPr>
    </w:pPr>
  </w:p>
  <w:p w:rsidR="00B40EC6" w:rsidRPr="00357520" w:rsidRDefault="00B40EC6" w:rsidP="00357520">
    <w:pPr>
      <w:tabs>
        <w:tab w:val="center" w:pos="4539"/>
        <w:tab w:val="left" w:pos="6489"/>
      </w:tabs>
      <w:spacing w:after="0"/>
      <w:jc w:val="center"/>
      <w:rPr>
        <w:rFonts w:ascii="Palatino" w:eastAsia="SimSun" w:hAnsi="Palatino" w:cs="Arial"/>
        <w:lang w:val="de-DE" w:eastAsia="zh-CN"/>
      </w:rPr>
    </w:pPr>
    <w:r>
      <w:rPr>
        <w:noProof/>
        <w:lang w:val="en-US" w:eastAsia="en-US"/>
      </w:rPr>
      <w:drawing>
        <wp:inline distT="0" distB="0" distL="0" distR="0">
          <wp:extent cx="1620121" cy="379562"/>
          <wp:effectExtent l="0" t="0" r="0" b="1905"/>
          <wp:docPr id="1"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673691" cy="392112"/>
                  </a:xfrm>
                  <a:prstGeom prst="rect">
                    <a:avLst/>
                  </a:prstGeom>
                </pic:spPr>
              </pic:pic>
            </a:graphicData>
          </a:graphic>
        </wp:inline>
      </w:drawing>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EC6" w:rsidRPr="0029150F" w:rsidRDefault="00B40EC6" w:rsidP="002D76DD">
    <w:pPr>
      <w:pBdr>
        <w:bottom w:val="single" w:sz="4" w:space="1" w:color="002E5B"/>
      </w:pBdr>
      <w:spacing w:after="0"/>
      <w:jc w:val="center"/>
      <w:rPr>
        <w:rFonts w:ascii="Tahoma" w:eastAsia="SimSun" w:hAnsi="Tahoma" w:cs="Tahoma"/>
        <w:sz w:val="10"/>
        <w:szCs w:val="10"/>
        <w:lang w:val="de-DE" w:eastAsia="zh-CN"/>
      </w:rPr>
    </w:pPr>
  </w:p>
  <w:p w:rsidR="00B40EC6" w:rsidRDefault="00B40EC6" w:rsidP="00BF714E">
    <w:pPr>
      <w:tabs>
        <w:tab w:val="center" w:pos="4539"/>
        <w:tab w:val="left" w:pos="6489"/>
      </w:tabs>
      <w:spacing w:after="0"/>
      <w:jc w:val="center"/>
      <w:rPr>
        <w:rFonts w:ascii="Arial" w:eastAsia="SimSun" w:hAnsi="Arial" w:cs="Arial"/>
        <w:caps/>
        <w:color w:val="002E5B"/>
        <w:sz w:val="14"/>
        <w:szCs w:val="18"/>
        <w:lang w:val="de-DE" w:eastAsia="zh-CN"/>
      </w:rPr>
    </w:pPr>
  </w:p>
  <w:p w:rsidR="00B40EC6" w:rsidRPr="002D76DD" w:rsidRDefault="00B40EC6" w:rsidP="00BF714E">
    <w:pPr>
      <w:tabs>
        <w:tab w:val="center" w:pos="4539"/>
        <w:tab w:val="left" w:pos="6489"/>
      </w:tabs>
      <w:spacing w:after="0"/>
      <w:jc w:val="center"/>
      <w:rPr>
        <w:rFonts w:ascii="Palatino" w:eastAsia="SimSun" w:hAnsi="Palatino" w:cs="Arial"/>
        <w:lang w:val="de-DE" w:eastAsia="zh-CN"/>
      </w:rPr>
    </w:pPr>
    <w:r>
      <w:rPr>
        <w:noProof/>
        <w:lang w:val="en-US" w:eastAsia="en-US"/>
      </w:rPr>
      <w:drawing>
        <wp:inline distT="0" distB="0" distL="0" distR="0">
          <wp:extent cx="1620121" cy="379562"/>
          <wp:effectExtent l="0" t="0" r="0" b="190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673691" cy="392112"/>
                  </a:xfrm>
                  <a:prstGeom prst="rect">
                    <a:avLst/>
                  </a:prstGeom>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51DE" w:rsidRDefault="004D51DE" w:rsidP="00C139E5">
      <w:pPr>
        <w:spacing w:after="0"/>
      </w:pPr>
      <w:r>
        <w:separator/>
      </w:r>
    </w:p>
  </w:footnote>
  <w:footnote w:type="continuationSeparator" w:id="1">
    <w:p w:rsidR="004D51DE" w:rsidRDefault="004D51DE" w:rsidP="00C139E5">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EC6" w:rsidRPr="00051A2F" w:rsidRDefault="00B40EC6" w:rsidP="006A5BB3">
    <w:pPr>
      <w:pStyle w:val="Annexetitle"/>
    </w:pPr>
    <w:bookmarkStart w:id="0" w:name="_Hlk7659330"/>
    <w:bookmarkStart w:id="1" w:name="_Hlk7659331"/>
    <w:r w:rsidRPr="00051A2F">
      <w:t>Curriculum vitae</w:t>
    </w:r>
    <w:bookmarkEnd w:id="0"/>
    <w:bookmarkEnd w:id="1"/>
  </w:p>
  <w:p w:rsidR="00B40EC6" w:rsidRPr="006A5BB3" w:rsidRDefault="00B40EC6" w:rsidP="006A5BB3">
    <w:pPr>
      <w:pStyle w:val="Header"/>
      <w:spacing w:after="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EC6" w:rsidRPr="00B13921" w:rsidRDefault="00B40EC6" w:rsidP="00B13921">
    <w:pPr>
      <w:pStyle w:val="Annexetitle"/>
    </w:pPr>
    <w:r w:rsidRPr="00B13921">
      <w:t>Curriculum vitae</w:t>
    </w:r>
  </w:p>
  <w:p w:rsidR="00B40EC6" w:rsidRPr="002D76DD" w:rsidRDefault="00B40EC6" w:rsidP="002D76DD">
    <w:pPr>
      <w:pStyle w:val="Header"/>
      <w:tabs>
        <w:tab w:val="clear" w:pos="8306"/>
        <w:tab w:val="right" w:pos="15309"/>
      </w:tabs>
      <w:spacing w:after="0"/>
      <w:rPr>
        <w:rFonts w:ascii="Arial" w:hAnsi="Arial" w:cs="Arial"/>
        <w:sz w:val="18"/>
        <w:szCs w:val="18"/>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EC6" w:rsidRPr="006275E4" w:rsidRDefault="00D71FF8" w:rsidP="00B13921">
    <w:pPr>
      <w:pStyle w:val="Header"/>
      <w:pBdr>
        <w:bottom w:val="single" w:sz="4" w:space="1" w:color="002E5B"/>
      </w:pBdr>
      <w:tabs>
        <w:tab w:val="clear" w:pos="8306"/>
        <w:tab w:val="right" w:pos="15309"/>
      </w:tabs>
      <w:rPr>
        <w:rFonts w:ascii="Arial" w:hAnsi="Arial" w:cs="Arial"/>
        <w:color w:val="002E5B"/>
        <w:sz w:val="18"/>
        <w:szCs w:val="18"/>
      </w:rPr>
    </w:pPr>
    <w:r>
      <w:rPr>
        <w:rFonts w:ascii="Arial" w:hAnsi="Arial" w:cs="Arial"/>
        <w:color w:val="002E5B"/>
        <w:sz w:val="18"/>
        <w:szCs w:val="18"/>
      </w:rPr>
      <w:t>Dr.IbrahemAlezzee</w:t>
    </w:r>
    <w:r w:rsidR="00B40EC6" w:rsidRPr="006275E4">
      <w:rPr>
        <w:rFonts w:ascii="Arial" w:hAnsi="Arial" w:cs="Arial"/>
        <w:color w:val="002E5B"/>
        <w:sz w:val="18"/>
        <w:szCs w:val="18"/>
      </w:rPr>
      <w:tab/>
    </w:r>
    <w:r w:rsidR="00B40EC6" w:rsidRPr="006275E4">
      <w:rPr>
        <w:rFonts w:ascii="Arial" w:hAnsi="Arial" w:cs="Arial"/>
        <w:color w:val="002E5B"/>
        <w:sz w:val="18"/>
        <w:szCs w:val="18"/>
      </w:rPr>
      <w:tab/>
      <w:t>Page 2 of 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9.75pt;height:9.75pt" o:bullet="t">
        <v:imagedata r:id="rId1" o:title=""/>
      </v:shape>
    </w:pict>
  </w:numPicBullet>
  <w:numPicBullet w:numPicBulletId="1">
    <w:pict>
      <v:shape id="_x0000_i1031" type="#_x0000_t75" style="width:9.75pt;height:9.75pt" o:bullet="t">
        <v:imagedata r:id="rId2" o:title=""/>
      </v:shape>
    </w:pict>
  </w:numPicBullet>
  <w:numPicBullet w:numPicBulletId="2">
    <w:pict>
      <v:shape id="_x0000_i1032" type="#_x0000_t75" style="width:9.75pt;height:9.75pt" o:bullet="t">
        <v:imagedata r:id="rId3" o:title="BULLET2"/>
      </v:shape>
    </w:pict>
  </w:numPicBullet>
  <w:numPicBullet w:numPicBulletId="3">
    <w:pict>
      <v:shape id="_x0000_i1033" type="#_x0000_t75" style="width:17.25pt;height:17.25pt" o:bullet="t">
        <v:imagedata r:id="rId4" o:title="bullet"/>
      </v:shape>
    </w:pict>
  </w:numPicBullet>
  <w:abstractNum w:abstractNumId="0">
    <w:nsid w:val="058315D8"/>
    <w:multiLevelType w:val="multilevel"/>
    <w:tmpl w:val="6D16425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BA30CF3"/>
    <w:multiLevelType w:val="multilevel"/>
    <w:tmpl w:val="0452157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D3C3B8A"/>
    <w:multiLevelType w:val="hybridMultilevel"/>
    <w:tmpl w:val="C8C6FAA0"/>
    <w:lvl w:ilvl="0" w:tplc="DAC439F0">
      <w:start w:val="1"/>
      <w:numFmt w:val="bullet"/>
      <w:lvlText w:val=""/>
      <w:lvlPicBulletId w:val="3"/>
      <w:lvlJc w:val="left"/>
      <w:pPr>
        <w:ind w:left="360" w:hanging="360"/>
      </w:pPr>
      <w:rPr>
        <w:rFonts w:ascii="Symbol" w:eastAsia="Times New Roman" w:hAnsi="Symbol" w:hint="default"/>
        <w:b/>
        <w:bCs/>
        <w:i w:val="0"/>
        <w:color w:val="auto"/>
        <w:sz w:val="18"/>
        <w:szCs w:val="1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216720F1"/>
    <w:multiLevelType w:val="hybridMultilevel"/>
    <w:tmpl w:val="FDD0A4B8"/>
    <w:lvl w:ilvl="0" w:tplc="DAC439F0">
      <w:start w:val="1"/>
      <w:numFmt w:val="bullet"/>
      <w:lvlText w:val=""/>
      <w:lvlPicBulletId w:val="3"/>
      <w:lvlJc w:val="left"/>
      <w:pPr>
        <w:ind w:left="360" w:hanging="360"/>
      </w:pPr>
      <w:rPr>
        <w:rFonts w:ascii="Symbol" w:eastAsia="Times New Roman" w:hAnsi="Symbol" w:hint="default"/>
        <w:b/>
        <w:bCs/>
        <w:i w:val="0"/>
        <w:color w:val="auto"/>
        <w:sz w:val="18"/>
        <w:szCs w:val="1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248A7C71"/>
    <w:multiLevelType w:val="hybridMultilevel"/>
    <w:tmpl w:val="7C1CD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77E4A8B"/>
    <w:multiLevelType w:val="multilevel"/>
    <w:tmpl w:val="1B7497D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83E0268"/>
    <w:multiLevelType w:val="multilevel"/>
    <w:tmpl w:val="185CC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F8536FF"/>
    <w:multiLevelType w:val="hybridMultilevel"/>
    <w:tmpl w:val="60841618"/>
    <w:lvl w:ilvl="0" w:tplc="1A581CA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9413907"/>
    <w:multiLevelType w:val="hybridMultilevel"/>
    <w:tmpl w:val="10BA0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2835025"/>
    <w:multiLevelType w:val="hybridMultilevel"/>
    <w:tmpl w:val="D4D6BF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6D75EE5"/>
    <w:multiLevelType w:val="hybridMultilevel"/>
    <w:tmpl w:val="398AE9A4"/>
    <w:lvl w:ilvl="0" w:tplc="F55C9176">
      <w:start w:val="1"/>
      <w:numFmt w:val="bullet"/>
      <w:lvlText w:val=""/>
      <w:lvlPicBulletId w:val="0"/>
      <w:lvlJc w:val="left"/>
      <w:pPr>
        <w:ind w:left="1440" w:hanging="360"/>
      </w:pPr>
      <w:rPr>
        <w:rFonts w:ascii="Symbol" w:eastAsia="Times New Roman" w:hAnsi="Symbol" w:hint="default"/>
        <w:b/>
        <w:bCs/>
        <w:i w:val="0"/>
        <w:color w:val="DDD9C3"/>
        <w:sz w:val="18"/>
        <w:szCs w:val="1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4A571DB0"/>
    <w:multiLevelType w:val="hybridMultilevel"/>
    <w:tmpl w:val="2AF09DEC"/>
    <w:lvl w:ilvl="0" w:tplc="DAC439F0">
      <w:start w:val="1"/>
      <w:numFmt w:val="bullet"/>
      <w:lvlText w:val=""/>
      <w:lvlPicBulletId w:val="3"/>
      <w:lvlJc w:val="left"/>
      <w:pPr>
        <w:ind w:left="360" w:hanging="360"/>
      </w:pPr>
      <w:rPr>
        <w:rFonts w:ascii="Symbol" w:eastAsia="Times New Roman" w:hAnsi="Symbol" w:hint="default"/>
        <w:b/>
        <w:bCs/>
        <w:i w:val="0"/>
        <w:color w:val="auto"/>
        <w:sz w:val="18"/>
        <w:szCs w:val="1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4B5677A1"/>
    <w:multiLevelType w:val="multilevel"/>
    <w:tmpl w:val="5C545CC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F3C70A0"/>
    <w:multiLevelType w:val="hybridMultilevel"/>
    <w:tmpl w:val="EFE6FA0E"/>
    <w:lvl w:ilvl="0" w:tplc="DAC439F0">
      <w:start w:val="1"/>
      <w:numFmt w:val="bullet"/>
      <w:lvlText w:val=""/>
      <w:lvlPicBulletId w:val="3"/>
      <w:lvlJc w:val="left"/>
      <w:pPr>
        <w:ind w:left="360" w:hanging="360"/>
      </w:pPr>
      <w:rPr>
        <w:rFonts w:ascii="Symbol" w:eastAsia="Times New Roman" w:hAnsi="Symbol" w:hint="default"/>
        <w:b/>
        <w:bCs/>
        <w:i w:val="0"/>
        <w:color w:val="auto"/>
        <w:sz w:val="18"/>
        <w:szCs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5711760D"/>
    <w:multiLevelType w:val="multilevel"/>
    <w:tmpl w:val="4A2287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AA066E1"/>
    <w:multiLevelType w:val="hybridMultilevel"/>
    <w:tmpl w:val="3F68D3A6"/>
    <w:lvl w:ilvl="0" w:tplc="DAC439F0">
      <w:start w:val="1"/>
      <w:numFmt w:val="bullet"/>
      <w:lvlText w:val=""/>
      <w:lvlPicBulletId w:val="3"/>
      <w:lvlJc w:val="left"/>
      <w:pPr>
        <w:ind w:left="360" w:hanging="360"/>
      </w:pPr>
      <w:rPr>
        <w:rFonts w:ascii="Symbol" w:eastAsia="Times New Roman" w:hAnsi="Symbol" w:hint="default"/>
        <w:b/>
        <w:bCs/>
        <w:i w:val="0"/>
        <w:color w:val="auto"/>
        <w:sz w:val="18"/>
        <w:szCs w:val="1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5B0D59EC"/>
    <w:multiLevelType w:val="hybridMultilevel"/>
    <w:tmpl w:val="E26E3878"/>
    <w:lvl w:ilvl="0" w:tplc="7EAC1D2E">
      <w:numFmt w:val="bullet"/>
      <w:lvlText w:val=""/>
      <w:lvlPicBulletId w:val="1"/>
      <w:lvlJc w:val="left"/>
      <w:pPr>
        <w:tabs>
          <w:tab w:val="num" w:pos="360"/>
        </w:tabs>
        <w:ind w:left="360" w:hanging="360"/>
      </w:pPr>
      <w:rPr>
        <w:rFonts w:ascii="Symbol" w:eastAsia="Times New Roman" w:hAnsi="Symbol" w:hint="default"/>
        <w:color w:val="auto"/>
      </w:rPr>
    </w:lvl>
    <w:lvl w:ilvl="1" w:tplc="FFFFFFFF">
      <w:numFmt w:val="bullet"/>
      <w:lvlText w:val=""/>
      <w:lvlPicBulletId w:val="2"/>
      <w:lvlJc w:val="left"/>
      <w:pPr>
        <w:tabs>
          <w:tab w:val="num" w:pos="1060"/>
        </w:tabs>
        <w:ind w:left="1060" w:hanging="340"/>
      </w:pPr>
      <w:rPr>
        <w:rFonts w:ascii="Symbol" w:eastAsia="SimSun" w:hAnsi="Symbol" w:hint="default"/>
        <w:color w:val="auto"/>
      </w:rPr>
    </w:lvl>
    <w:lvl w:ilvl="2" w:tplc="51B29148">
      <w:numFmt w:val="bullet"/>
      <w:lvlText w:val="•"/>
      <w:lvlJc w:val="left"/>
      <w:pPr>
        <w:ind w:left="1800" w:hanging="360"/>
      </w:pPr>
      <w:rPr>
        <w:rFonts w:ascii="Arial" w:eastAsia="Times New Roman" w:hAnsi="Arial" w:cs="Arial" w:hint="default"/>
      </w:rPr>
    </w:lvl>
    <w:lvl w:ilvl="3" w:tplc="04070001">
      <w:start w:val="1"/>
      <w:numFmt w:val="bullet"/>
      <w:lvlText w:val=""/>
      <w:lvlJc w:val="left"/>
      <w:pPr>
        <w:tabs>
          <w:tab w:val="num" w:pos="2520"/>
        </w:tabs>
        <w:ind w:left="2520" w:hanging="360"/>
      </w:pPr>
      <w:rPr>
        <w:rFonts w:ascii="Symbol" w:hAnsi="Symbol" w:hint="default"/>
      </w:rPr>
    </w:lvl>
    <w:lvl w:ilvl="4" w:tplc="04070003">
      <w:start w:val="1"/>
      <w:numFmt w:val="bullet"/>
      <w:lvlText w:val="o"/>
      <w:lvlJc w:val="left"/>
      <w:pPr>
        <w:tabs>
          <w:tab w:val="num" w:pos="3240"/>
        </w:tabs>
        <w:ind w:left="3240" w:hanging="360"/>
      </w:pPr>
      <w:rPr>
        <w:rFonts w:ascii="Courier New" w:hAnsi="Courier New" w:cs="Courier New" w:hint="default"/>
      </w:rPr>
    </w:lvl>
    <w:lvl w:ilvl="5" w:tplc="04070005">
      <w:start w:val="1"/>
      <w:numFmt w:val="bullet"/>
      <w:lvlText w:val=""/>
      <w:lvlJc w:val="left"/>
      <w:pPr>
        <w:tabs>
          <w:tab w:val="num" w:pos="3960"/>
        </w:tabs>
        <w:ind w:left="3960" w:hanging="360"/>
      </w:pPr>
      <w:rPr>
        <w:rFonts w:ascii="Wingdings" w:hAnsi="Wingdings" w:hint="default"/>
      </w:rPr>
    </w:lvl>
    <w:lvl w:ilvl="6" w:tplc="04070001">
      <w:start w:val="1"/>
      <w:numFmt w:val="bullet"/>
      <w:lvlText w:val=""/>
      <w:lvlJc w:val="left"/>
      <w:pPr>
        <w:tabs>
          <w:tab w:val="num" w:pos="4680"/>
        </w:tabs>
        <w:ind w:left="4680" w:hanging="360"/>
      </w:pPr>
      <w:rPr>
        <w:rFonts w:ascii="Symbol" w:hAnsi="Symbol" w:hint="default"/>
      </w:rPr>
    </w:lvl>
    <w:lvl w:ilvl="7" w:tplc="04070003">
      <w:start w:val="1"/>
      <w:numFmt w:val="bullet"/>
      <w:lvlText w:val="o"/>
      <w:lvlJc w:val="left"/>
      <w:pPr>
        <w:tabs>
          <w:tab w:val="num" w:pos="5400"/>
        </w:tabs>
        <w:ind w:left="5400" w:hanging="360"/>
      </w:pPr>
      <w:rPr>
        <w:rFonts w:ascii="Courier New" w:hAnsi="Courier New" w:cs="Courier New" w:hint="default"/>
      </w:rPr>
    </w:lvl>
    <w:lvl w:ilvl="8" w:tplc="04070005">
      <w:start w:val="1"/>
      <w:numFmt w:val="bullet"/>
      <w:lvlText w:val=""/>
      <w:lvlJc w:val="left"/>
      <w:pPr>
        <w:tabs>
          <w:tab w:val="num" w:pos="6120"/>
        </w:tabs>
        <w:ind w:left="6120" w:hanging="360"/>
      </w:pPr>
      <w:rPr>
        <w:rFonts w:ascii="Wingdings" w:hAnsi="Wingdings" w:hint="default"/>
      </w:rPr>
    </w:lvl>
  </w:abstractNum>
  <w:abstractNum w:abstractNumId="17">
    <w:nsid w:val="5E162D39"/>
    <w:multiLevelType w:val="multilevel"/>
    <w:tmpl w:val="2CCE44B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F325463"/>
    <w:multiLevelType w:val="multilevel"/>
    <w:tmpl w:val="22B49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FBD2DD7"/>
    <w:multiLevelType w:val="hybridMultilevel"/>
    <w:tmpl w:val="A3267B3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65E97176"/>
    <w:multiLevelType w:val="hybridMultilevel"/>
    <w:tmpl w:val="25024506"/>
    <w:lvl w:ilvl="0" w:tplc="DAC439F0">
      <w:start w:val="1"/>
      <w:numFmt w:val="bullet"/>
      <w:lvlText w:val=""/>
      <w:lvlPicBulletId w:val="3"/>
      <w:lvlJc w:val="left"/>
      <w:pPr>
        <w:ind w:left="360" w:hanging="360"/>
      </w:pPr>
      <w:rPr>
        <w:rFonts w:ascii="Symbol" w:eastAsia="Times New Roman" w:hAnsi="Symbol" w:hint="default"/>
        <w:b/>
        <w:bCs/>
        <w:i w:val="0"/>
        <w:color w:val="auto"/>
        <w:sz w:val="18"/>
        <w:szCs w:val="18"/>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68CA65D4"/>
    <w:multiLevelType w:val="hybridMultilevel"/>
    <w:tmpl w:val="9B023F2A"/>
    <w:lvl w:ilvl="0" w:tplc="DAC439F0">
      <w:start w:val="1"/>
      <w:numFmt w:val="bullet"/>
      <w:lvlText w:val=""/>
      <w:lvlPicBulletId w:val="3"/>
      <w:lvlJc w:val="left"/>
      <w:pPr>
        <w:ind w:left="360" w:hanging="360"/>
      </w:pPr>
      <w:rPr>
        <w:rFonts w:ascii="Symbol" w:eastAsia="Times New Roman" w:hAnsi="Symbol" w:hint="default"/>
        <w:b/>
        <w:bCs/>
        <w:i w:val="0"/>
        <w:color w:val="auto"/>
        <w:sz w:val="18"/>
        <w:szCs w:val="1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6D5D48EC"/>
    <w:multiLevelType w:val="hybridMultilevel"/>
    <w:tmpl w:val="8362CBF4"/>
    <w:lvl w:ilvl="0" w:tplc="DAC439F0">
      <w:start w:val="1"/>
      <w:numFmt w:val="bullet"/>
      <w:lvlText w:val=""/>
      <w:lvlPicBulletId w:val="3"/>
      <w:lvlJc w:val="left"/>
      <w:pPr>
        <w:ind w:left="360" w:hanging="360"/>
      </w:pPr>
      <w:rPr>
        <w:rFonts w:ascii="Symbol" w:eastAsia="Times New Roman" w:hAnsi="Symbol" w:hint="default"/>
        <w:b/>
        <w:bCs/>
        <w:i w:val="0"/>
        <w:color w:val="auto"/>
        <w:sz w:val="18"/>
        <w:szCs w:val="1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nsid w:val="74566330"/>
    <w:multiLevelType w:val="hybridMultilevel"/>
    <w:tmpl w:val="0940236A"/>
    <w:lvl w:ilvl="0" w:tplc="DAC439F0">
      <w:start w:val="1"/>
      <w:numFmt w:val="bullet"/>
      <w:lvlText w:val=""/>
      <w:lvlPicBulletId w:val="3"/>
      <w:lvlJc w:val="left"/>
      <w:pPr>
        <w:ind w:left="360" w:hanging="360"/>
      </w:pPr>
      <w:rPr>
        <w:rFonts w:ascii="Symbol" w:eastAsia="Times New Roman" w:hAnsi="Symbol" w:hint="default"/>
        <w:b/>
        <w:bCs/>
        <w:i w:val="0"/>
        <w:color w:val="auto"/>
        <w:sz w:val="18"/>
        <w:szCs w:val="1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nsid w:val="75727843"/>
    <w:multiLevelType w:val="hybridMultilevel"/>
    <w:tmpl w:val="F854428C"/>
    <w:lvl w:ilvl="0" w:tplc="DAC439F0">
      <w:start w:val="1"/>
      <w:numFmt w:val="bullet"/>
      <w:lvlText w:val=""/>
      <w:lvlPicBulletId w:val="3"/>
      <w:lvlJc w:val="left"/>
      <w:pPr>
        <w:ind w:left="360" w:hanging="360"/>
      </w:pPr>
      <w:rPr>
        <w:rFonts w:ascii="Symbol" w:eastAsia="Times New Roman" w:hAnsi="Symbol" w:hint="default"/>
        <w:b/>
        <w:bCs/>
        <w:i w:val="0"/>
        <w:color w:val="auto"/>
        <w:sz w:val="18"/>
        <w:szCs w:val="1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799509EB"/>
    <w:multiLevelType w:val="hybridMultilevel"/>
    <w:tmpl w:val="6A060338"/>
    <w:lvl w:ilvl="0" w:tplc="DAC439F0">
      <w:start w:val="1"/>
      <w:numFmt w:val="bullet"/>
      <w:lvlText w:val=""/>
      <w:lvlPicBulletId w:val="3"/>
      <w:lvlJc w:val="left"/>
      <w:pPr>
        <w:ind w:left="360" w:hanging="360"/>
      </w:pPr>
      <w:rPr>
        <w:rFonts w:ascii="Symbol" w:eastAsia="Times New Roman" w:hAnsi="Symbol" w:hint="default"/>
        <w:b/>
        <w:bCs/>
        <w:i w:val="0"/>
        <w:color w:val="auto"/>
        <w:sz w:val="18"/>
        <w:szCs w:val="18"/>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nsid w:val="7E211C66"/>
    <w:multiLevelType w:val="hybridMultilevel"/>
    <w:tmpl w:val="77BE4656"/>
    <w:lvl w:ilvl="0" w:tplc="DAC439F0">
      <w:start w:val="1"/>
      <w:numFmt w:val="bullet"/>
      <w:lvlText w:val=""/>
      <w:lvlPicBulletId w:val="3"/>
      <w:lvlJc w:val="left"/>
      <w:pPr>
        <w:ind w:left="360" w:hanging="360"/>
      </w:pPr>
      <w:rPr>
        <w:rFonts w:ascii="Symbol" w:eastAsia="Times New Roman" w:hAnsi="Symbol" w:hint="default"/>
        <w:b/>
        <w:bCs/>
        <w:i w:val="0"/>
        <w:color w:val="auto"/>
        <w:sz w:val="18"/>
        <w:szCs w:val="1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nsid w:val="7FBC10A9"/>
    <w:multiLevelType w:val="multilevel"/>
    <w:tmpl w:val="CF4ABF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10"/>
  </w:num>
  <w:num w:numId="3">
    <w:abstractNumId w:val="16"/>
  </w:num>
  <w:num w:numId="4">
    <w:abstractNumId w:val="20"/>
  </w:num>
  <w:num w:numId="5">
    <w:abstractNumId w:val="25"/>
  </w:num>
  <w:num w:numId="6">
    <w:abstractNumId w:val="13"/>
  </w:num>
  <w:num w:numId="7">
    <w:abstractNumId w:val="22"/>
  </w:num>
  <w:num w:numId="8">
    <w:abstractNumId w:val="21"/>
  </w:num>
  <w:num w:numId="9">
    <w:abstractNumId w:val="15"/>
  </w:num>
  <w:num w:numId="10">
    <w:abstractNumId w:val="11"/>
  </w:num>
  <w:num w:numId="11">
    <w:abstractNumId w:val="24"/>
  </w:num>
  <w:num w:numId="12">
    <w:abstractNumId w:val="23"/>
  </w:num>
  <w:num w:numId="13">
    <w:abstractNumId w:val="26"/>
  </w:num>
  <w:num w:numId="14">
    <w:abstractNumId w:val="8"/>
  </w:num>
  <w:num w:numId="15">
    <w:abstractNumId w:val="3"/>
  </w:num>
  <w:num w:numId="16">
    <w:abstractNumId w:val="2"/>
  </w:num>
  <w:num w:numId="17">
    <w:abstractNumId w:val="1"/>
  </w:num>
  <w:num w:numId="18">
    <w:abstractNumId w:val="4"/>
  </w:num>
  <w:num w:numId="19">
    <w:abstractNumId w:val="14"/>
  </w:num>
  <w:num w:numId="20">
    <w:abstractNumId w:val="12"/>
  </w:num>
  <w:num w:numId="21">
    <w:abstractNumId w:val="9"/>
  </w:num>
  <w:num w:numId="22">
    <w:abstractNumId w:val="17"/>
  </w:num>
  <w:num w:numId="23">
    <w:abstractNumId w:val="5"/>
  </w:num>
  <w:num w:numId="24">
    <w:abstractNumId w:val="0"/>
  </w:num>
  <w:num w:numId="25">
    <w:abstractNumId w:val="27"/>
  </w:num>
  <w:num w:numId="26">
    <w:abstractNumId w:val="6"/>
  </w:num>
  <w:num w:numId="27">
    <w:abstractNumId w:val="19"/>
  </w:num>
  <w:num w:numId="28">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characterSpacingControl w:val="doNotCompress"/>
  <w:hdrShapeDefaults>
    <o:shapedefaults v:ext="edit" spidmax="5122"/>
  </w:hdrShapeDefaults>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YyNjAxNrI0MDU2M7EwMDRU0lEKTi0uzszPAykwrgUAvo0g2ywAAAA="/>
  </w:docVars>
  <w:rsids>
    <w:rsidRoot w:val="00C139E5"/>
    <w:rsid w:val="00001EEA"/>
    <w:rsid w:val="00007C32"/>
    <w:rsid w:val="000230A0"/>
    <w:rsid w:val="00036388"/>
    <w:rsid w:val="00052C6B"/>
    <w:rsid w:val="00054796"/>
    <w:rsid w:val="00060A38"/>
    <w:rsid w:val="00061C56"/>
    <w:rsid w:val="0007598D"/>
    <w:rsid w:val="000955B1"/>
    <w:rsid w:val="00095F09"/>
    <w:rsid w:val="000A674F"/>
    <w:rsid w:val="000A7DD1"/>
    <w:rsid w:val="000B1D71"/>
    <w:rsid w:val="000C00FC"/>
    <w:rsid w:val="000D3CAA"/>
    <w:rsid w:val="000E721E"/>
    <w:rsid w:val="00142DEE"/>
    <w:rsid w:val="00147EEB"/>
    <w:rsid w:val="00156830"/>
    <w:rsid w:val="00160C40"/>
    <w:rsid w:val="001968EF"/>
    <w:rsid w:val="00197B05"/>
    <w:rsid w:val="001B367B"/>
    <w:rsid w:val="001B5B10"/>
    <w:rsid w:val="001C2440"/>
    <w:rsid w:val="001C78B4"/>
    <w:rsid w:val="001D4274"/>
    <w:rsid w:val="001D505B"/>
    <w:rsid w:val="001E6A78"/>
    <w:rsid w:val="001F2020"/>
    <w:rsid w:val="001F7B68"/>
    <w:rsid w:val="00201D20"/>
    <w:rsid w:val="00230D9E"/>
    <w:rsid w:val="00276157"/>
    <w:rsid w:val="00276E2A"/>
    <w:rsid w:val="00283614"/>
    <w:rsid w:val="002837E9"/>
    <w:rsid w:val="0028682E"/>
    <w:rsid w:val="002870AD"/>
    <w:rsid w:val="00296ADF"/>
    <w:rsid w:val="002A2684"/>
    <w:rsid w:val="002C3759"/>
    <w:rsid w:val="002D76DD"/>
    <w:rsid w:val="002E4374"/>
    <w:rsid w:val="00312A93"/>
    <w:rsid w:val="0033082B"/>
    <w:rsid w:val="0033641F"/>
    <w:rsid w:val="00345E1F"/>
    <w:rsid w:val="003465E9"/>
    <w:rsid w:val="00355A30"/>
    <w:rsid w:val="00357520"/>
    <w:rsid w:val="00361FB0"/>
    <w:rsid w:val="00377997"/>
    <w:rsid w:val="00384384"/>
    <w:rsid w:val="0039651C"/>
    <w:rsid w:val="003A67DC"/>
    <w:rsid w:val="003B57A6"/>
    <w:rsid w:val="003C1FAD"/>
    <w:rsid w:val="003C23C2"/>
    <w:rsid w:val="003D12B8"/>
    <w:rsid w:val="003D2533"/>
    <w:rsid w:val="003D7CED"/>
    <w:rsid w:val="003E71BD"/>
    <w:rsid w:val="00406C03"/>
    <w:rsid w:val="00427A0B"/>
    <w:rsid w:val="004526CC"/>
    <w:rsid w:val="00463522"/>
    <w:rsid w:val="004709EF"/>
    <w:rsid w:val="004929F5"/>
    <w:rsid w:val="00496EF4"/>
    <w:rsid w:val="004B6428"/>
    <w:rsid w:val="004C4389"/>
    <w:rsid w:val="004D51DE"/>
    <w:rsid w:val="004F4867"/>
    <w:rsid w:val="00510844"/>
    <w:rsid w:val="00536C58"/>
    <w:rsid w:val="0054192C"/>
    <w:rsid w:val="00544DC7"/>
    <w:rsid w:val="00551287"/>
    <w:rsid w:val="00551EA9"/>
    <w:rsid w:val="00554746"/>
    <w:rsid w:val="005607FF"/>
    <w:rsid w:val="005629DF"/>
    <w:rsid w:val="005712D5"/>
    <w:rsid w:val="005740DC"/>
    <w:rsid w:val="00574CCB"/>
    <w:rsid w:val="005763FE"/>
    <w:rsid w:val="00591F6B"/>
    <w:rsid w:val="005A4731"/>
    <w:rsid w:val="005C1419"/>
    <w:rsid w:val="005C6642"/>
    <w:rsid w:val="00612F72"/>
    <w:rsid w:val="006275E4"/>
    <w:rsid w:val="00645816"/>
    <w:rsid w:val="00652CD1"/>
    <w:rsid w:val="00662671"/>
    <w:rsid w:val="006641FB"/>
    <w:rsid w:val="00666265"/>
    <w:rsid w:val="006933E0"/>
    <w:rsid w:val="006A231C"/>
    <w:rsid w:val="006A2CB0"/>
    <w:rsid w:val="006A5BB3"/>
    <w:rsid w:val="006A6A04"/>
    <w:rsid w:val="006B71E6"/>
    <w:rsid w:val="006C4DBF"/>
    <w:rsid w:val="006D299F"/>
    <w:rsid w:val="006E32A4"/>
    <w:rsid w:val="006E47F9"/>
    <w:rsid w:val="006F1CE5"/>
    <w:rsid w:val="00706826"/>
    <w:rsid w:val="00714F5B"/>
    <w:rsid w:val="0072415A"/>
    <w:rsid w:val="007300A8"/>
    <w:rsid w:val="00730C7D"/>
    <w:rsid w:val="00735FF5"/>
    <w:rsid w:val="00751829"/>
    <w:rsid w:val="00752A7E"/>
    <w:rsid w:val="00764A1C"/>
    <w:rsid w:val="00782C49"/>
    <w:rsid w:val="00792F74"/>
    <w:rsid w:val="007A00BD"/>
    <w:rsid w:val="007A1C41"/>
    <w:rsid w:val="007B059D"/>
    <w:rsid w:val="007B53D2"/>
    <w:rsid w:val="007C1AC1"/>
    <w:rsid w:val="007D5139"/>
    <w:rsid w:val="007E1476"/>
    <w:rsid w:val="007E28E8"/>
    <w:rsid w:val="007E33CD"/>
    <w:rsid w:val="0080192F"/>
    <w:rsid w:val="00811B7E"/>
    <w:rsid w:val="00827EAA"/>
    <w:rsid w:val="0083658E"/>
    <w:rsid w:val="00852523"/>
    <w:rsid w:val="0086308B"/>
    <w:rsid w:val="00864064"/>
    <w:rsid w:val="00865881"/>
    <w:rsid w:val="008755E7"/>
    <w:rsid w:val="00891293"/>
    <w:rsid w:val="008A0CB7"/>
    <w:rsid w:val="008B2706"/>
    <w:rsid w:val="008C0B2B"/>
    <w:rsid w:val="008C2FF5"/>
    <w:rsid w:val="008C6040"/>
    <w:rsid w:val="008C77E6"/>
    <w:rsid w:val="008D0120"/>
    <w:rsid w:val="008D52AD"/>
    <w:rsid w:val="008D7AD4"/>
    <w:rsid w:val="008E7736"/>
    <w:rsid w:val="008F0E3C"/>
    <w:rsid w:val="00905AF7"/>
    <w:rsid w:val="00913C92"/>
    <w:rsid w:val="00921754"/>
    <w:rsid w:val="0092707E"/>
    <w:rsid w:val="00936CCF"/>
    <w:rsid w:val="009956B8"/>
    <w:rsid w:val="009D7515"/>
    <w:rsid w:val="009E0087"/>
    <w:rsid w:val="009F0C34"/>
    <w:rsid w:val="009F6E05"/>
    <w:rsid w:val="00A06865"/>
    <w:rsid w:val="00A13FFF"/>
    <w:rsid w:val="00A21D9C"/>
    <w:rsid w:val="00A43A8B"/>
    <w:rsid w:val="00A67D2E"/>
    <w:rsid w:val="00A71B8A"/>
    <w:rsid w:val="00A76588"/>
    <w:rsid w:val="00A76BCA"/>
    <w:rsid w:val="00A928AD"/>
    <w:rsid w:val="00AB0AA5"/>
    <w:rsid w:val="00AB5D9C"/>
    <w:rsid w:val="00AB688D"/>
    <w:rsid w:val="00B05F8C"/>
    <w:rsid w:val="00B1187B"/>
    <w:rsid w:val="00B13921"/>
    <w:rsid w:val="00B16EC8"/>
    <w:rsid w:val="00B215DB"/>
    <w:rsid w:val="00B26ED1"/>
    <w:rsid w:val="00B3494F"/>
    <w:rsid w:val="00B4004F"/>
    <w:rsid w:val="00B40390"/>
    <w:rsid w:val="00B40EC6"/>
    <w:rsid w:val="00B579B1"/>
    <w:rsid w:val="00B64D97"/>
    <w:rsid w:val="00B66E40"/>
    <w:rsid w:val="00B821A9"/>
    <w:rsid w:val="00B90750"/>
    <w:rsid w:val="00BA764D"/>
    <w:rsid w:val="00BB3B17"/>
    <w:rsid w:val="00BB70F3"/>
    <w:rsid w:val="00BD2933"/>
    <w:rsid w:val="00BD4DC0"/>
    <w:rsid w:val="00BD6798"/>
    <w:rsid w:val="00BE40EB"/>
    <w:rsid w:val="00BE4773"/>
    <w:rsid w:val="00BF714E"/>
    <w:rsid w:val="00C139E5"/>
    <w:rsid w:val="00C250AF"/>
    <w:rsid w:val="00C25AB8"/>
    <w:rsid w:val="00C46656"/>
    <w:rsid w:val="00C74B37"/>
    <w:rsid w:val="00C818CB"/>
    <w:rsid w:val="00C847FC"/>
    <w:rsid w:val="00C874D6"/>
    <w:rsid w:val="00C94661"/>
    <w:rsid w:val="00CB520B"/>
    <w:rsid w:val="00CC0B23"/>
    <w:rsid w:val="00CE0F11"/>
    <w:rsid w:val="00CE4238"/>
    <w:rsid w:val="00CF7447"/>
    <w:rsid w:val="00D0398A"/>
    <w:rsid w:val="00D64835"/>
    <w:rsid w:val="00D71FF8"/>
    <w:rsid w:val="00D73786"/>
    <w:rsid w:val="00DC078C"/>
    <w:rsid w:val="00DC1228"/>
    <w:rsid w:val="00DD4653"/>
    <w:rsid w:val="00DE2F73"/>
    <w:rsid w:val="00DE5C63"/>
    <w:rsid w:val="00E135CF"/>
    <w:rsid w:val="00E166E6"/>
    <w:rsid w:val="00E32FDC"/>
    <w:rsid w:val="00E43621"/>
    <w:rsid w:val="00E51C12"/>
    <w:rsid w:val="00E56465"/>
    <w:rsid w:val="00E7221B"/>
    <w:rsid w:val="00E758E4"/>
    <w:rsid w:val="00E902BF"/>
    <w:rsid w:val="00EB018E"/>
    <w:rsid w:val="00EB02D5"/>
    <w:rsid w:val="00EB29B4"/>
    <w:rsid w:val="00F2335D"/>
    <w:rsid w:val="00F238A9"/>
    <w:rsid w:val="00F25A4B"/>
    <w:rsid w:val="00F44536"/>
    <w:rsid w:val="00F70475"/>
    <w:rsid w:val="00F72B24"/>
    <w:rsid w:val="00F736FB"/>
    <w:rsid w:val="00F870EA"/>
    <w:rsid w:val="00FB178C"/>
    <w:rsid w:val="00FB2550"/>
    <w:rsid w:val="00FC1267"/>
    <w:rsid w:val="00FE61E0"/>
    <w:rsid w:val="00FF2447"/>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9E5"/>
    <w:pPr>
      <w:spacing w:after="240" w:line="240" w:lineRule="auto"/>
      <w:jc w:val="both"/>
    </w:pPr>
    <w:rPr>
      <w:rFonts w:ascii="Times New Roman" w:eastAsia="Times New Roman" w:hAnsi="Times New Roman" w:cs="Times New Roman"/>
      <w:sz w:val="24"/>
      <w:szCs w:val="20"/>
      <w:lang w:val="en-GB" w:eastAsia="en-GB"/>
    </w:rPr>
  </w:style>
  <w:style w:type="paragraph" w:styleId="Heading1">
    <w:name w:val="heading 1"/>
    <w:basedOn w:val="Normal"/>
    <w:next w:val="Normal"/>
    <w:link w:val="Heading1Char"/>
    <w:uiPriority w:val="9"/>
    <w:qFormat/>
    <w:rsid w:val="00C139E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unhideWhenUsed/>
    <w:qFormat/>
    <w:rsid w:val="00B66E40"/>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C139E5"/>
    <w:pPr>
      <w:spacing w:after="0"/>
      <w:ind w:right="-567"/>
      <w:jc w:val="left"/>
    </w:pPr>
    <w:rPr>
      <w:rFonts w:ascii="Arial" w:hAnsi="Arial"/>
      <w:sz w:val="16"/>
    </w:rPr>
  </w:style>
  <w:style w:type="character" w:customStyle="1" w:styleId="FooterChar">
    <w:name w:val="Footer Char"/>
    <w:basedOn w:val="DefaultParagraphFont"/>
    <w:link w:val="Footer"/>
    <w:rsid w:val="00C139E5"/>
    <w:rPr>
      <w:rFonts w:ascii="Arial" w:eastAsia="Times New Roman" w:hAnsi="Arial" w:cs="Times New Roman"/>
      <w:sz w:val="16"/>
      <w:szCs w:val="20"/>
      <w:lang w:val="en-GB" w:eastAsia="en-GB"/>
    </w:rPr>
  </w:style>
  <w:style w:type="paragraph" w:styleId="FootnoteText">
    <w:name w:val="footnote text"/>
    <w:basedOn w:val="Normal"/>
    <w:link w:val="FootnoteTextChar"/>
    <w:semiHidden/>
    <w:rsid w:val="00C139E5"/>
    <w:pPr>
      <w:ind w:left="357" w:hanging="357"/>
    </w:pPr>
    <w:rPr>
      <w:sz w:val="20"/>
    </w:rPr>
  </w:style>
  <w:style w:type="character" w:customStyle="1" w:styleId="FootnoteTextChar">
    <w:name w:val="Footnote Text Char"/>
    <w:basedOn w:val="DefaultParagraphFont"/>
    <w:link w:val="FootnoteText"/>
    <w:semiHidden/>
    <w:rsid w:val="00C139E5"/>
    <w:rPr>
      <w:rFonts w:ascii="Times New Roman" w:eastAsia="Times New Roman" w:hAnsi="Times New Roman" w:cs="Times New Roman"/>
      <w:sz w:val="20"/>
      <w:szCs w:val="20"/>
      <w:lang w:val="en-GB" w:eastAsia="en-GB"/>
    </w:rPr>
  </w:style>
  <w:style w:type="paragraph" w:styleId="Header">
    <w:name w:val="header"/>
    <w:basedOn w:val="Normal"/>
    <w:link w:val="HeaderChar"/>
    <w:rsid w:val="00C139E5"/>
    <w:pPr>
      <w:tabs>
        <w:tab w:val="center" w:pos="4153"/>
        <w:tab w:val="right" w:pos="8306"/>
      </w:tabs>
    </w:pPr>
  </w:style>
  <w:style w:type="character" w:customStyle="1" w:styleId="HeaderChar">
    <w:name w:val="Header Char"/>
    <w:basedOn w:val="DefaultParagraphFont"/>
    <w:link w:val="Header"/>
    <w:rsid w:val="00C139E5"/>
    <w:rPr>
      <w:rFonts w:ascii="Times New Roman" w:eastAsia="Times New Roman" w:hAnsi="Times New Roman" w:cs="Times New Roman"/>
      <w:sz w:val="24"/>
      <w:szCs w:val="20"/>
      <w:lang w:val="en-GB" w:eastAsia="en-GB"/>
    </w:rPr>
  </w:style>
  <w:style w:type="character" w:styleId="FootnoteReference">
    <w:name w:val="footnote reference"/>
    <w:semiHidden/>
    <w:rsid w:val="00C139E5"/>
    <w:rPr>
      <w:rFonts w:ascii="TimesNewRomanPS" w:hAnsi="TimesNewRomanPS"/>
      <w:position w:val="6"/>
      <w:sz w:val="16"/>
    </w:rPr>
  </w:style>
  <w:style w:type="character" w:styleId="PageNumber">
    <w:name w:val="page number"/>
    <w:basedOn w:val="DefaultParagraphFont"/>
    <w:rsid w:val="00C139E5"/>
  </w:style>
  <w:style w:type="paragraph" w:customStyle="1" w:styleId="Annexetitle">
    <w:name w:val="Annexe_title"/>
    <w:basedOn w:val="Heading1"/>
    <w:next w:val="Normal"/>
    <w:autoRedefine/>
    <w:rsid w:val="00B13921"/>
    <w:pPr>
      <w:keepNext w:val="0"/>
      <w:keepLines w:val="0"/>
      <w:pageBreakBefore/>
      <w:tabs>
        <w:tab w:val="left" w:pos="1701"/>
        <w:tab w:val="left" w:pos="2552"/>
      </w:tabs>
      <w:spacing w:before="0"/>
      <w:jc w:val="center"/>
      <w:outlineLvl w:val="9"/>
    </w:pPr>
    <w:rPr>
      <w:rFonts w:ascii="Arial" w:eastAsia="Times New Roman" w:hAnsi="Arial" w:cs="Arial"/>
      <w:bCs w:val="0"/>
      <w:caps/>
      <w:color w:val="50AA6F"/>
      <w:sz w:val="20"/>
      <w:szCs w:val="20"/>
    </w:rPr>
  </w:style>
  <w:style w:type="paragraph" w:customStyle="1" w:styleId="normaltableau">
    <w:name w:val="normal_tableau"/>
    <w:basedOn w:val="Normal"/>
    <w:rsid w:val="00C139E5"/>
    <w:pPr>
      <w:spacing w:before="120" w:after="120"/>
    </w:pPr>
    <w:rPr>
      <w:rFonts w:ascii="Optima" w:hAnsi="Optima"/>
      <w:sz w:val="22"/>
    </w:rPr>
  </w:style>
  <w:style w:type="character" w:customStyle="1" w:styleId="Heading1Char">
    <w:name w:val="Heading 1 Char"/>
    <w:basedOn w:val="DefaultParagraphFont"/>
    <w:link w:val="Heading1"/>
    <w:uiPriority w:val="9"/>
    <w:rsid w:val="00C139E5"/>
    <w:rPr>
      <w:rFonts w:asciiTheme="majorHAnsi" w:eastAsiaTheme="majorEastAsia" w:hAnsiTheme="majorHAnsi" w:cstheme="majorBidi"/>
      <w:b/>
      <w:bCs/>
      <w:color w:val="365F91" w:themeColor="accent1" w:themeShade="BF"/>
      <w:sz w:val="28"/>
      <w:szCs w:val="28"/>
      <w:lang w:val="en-GB" w:eastAsia="en-GB"/>
    </w:rPr>
  </w:style>
  <w:style w:type="paragraph" w:styleId="BalloonText">
    <w:name w:val="Balloon Text"/>
    <w:basedOn w:val="Normal"/>
    <w:link w:val="BalloonTextChar"/>
    <w:uiPriority w:val="99"/>
    <w:semiHidden/>
    <w:unhideWhenUsed/>
    <w:rsid w:val="00A71B8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1B8A"/>
    <w:rPr>
      <w:rFonts w:ascii="Tahoma" w:eastAsia="Times New Roman" w:hAnsi="Tahoma" w:cs="Tahoma"/>
      <w:sz w:val="16"/>
      <w:szCs w:val="16"/>
      <w:lang w:val="en-GB" w:eastAsia="en-GB"/>
    </w:rPr>
  </w:style>
  <w:style w:type="paragraph" w:styleId="ListParagraph">
    <w:name w:val="List Paragraph"/>
    <w:basedOn w:val="Normal"/>
    <w:uiPriority w:val="34"/>
    <w:qFormat/>
    <w:rsid w:val="007E1476"/>
    <w:pPr>
      <w:ind w:left="720"/>
      <w:contextualSpacing/>
    </w:pPr>
  </w:style>
  <w:style w:type="character" w:styleId="CommentReference">
    <w:name w:val="annotation reference"/>
    <w:basedOn w:val="DefaultParagraphFont"/>
    <w:uiPriority w:val="99"/>
    <w:semiHidden/>
    <w:unhideWhenUsed/>
    <w:rsid w:val="00BE4773"/>
    <w:rPr>
      <w:sz w:val="16"/>
      <w:szCs w:val="16"/>
    </w:rPr>
  </w:style>
  <w:style w:type="paragraph" w:styleId="CommentText">
    <w:name w:val="annotation text"/>
    <w:basedOn w:val="Normal"/>
    <w:link w:val="CommentTextChar"/>
    <w:uiPriority w:val="99"/>
    <w:semiHidden/>
    <w:unhideWhenUsed/>
    <w:rsid w:val="00BE4773"/>
    <w:rPr>
      <w:sz w:val="20"/>
    </w:rPr>
  </w:style>
  <w:style w:type="character" w:customStyle="1" w:styleId="CommentTextChar">
    <w:name w:val="Comment Text Char"/>
    <w:basedOn w:val="DefaultParagraphFont"/>
    <w:link w:val="CommentText"/>
    <w:uiPriority w:val="99"/>
    <w:semiHidden/>
    <w:rsid w:val="00BE4773"/>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BE4773"/>
    <w:rPr>
      <w:b/>
      <w:bCs/>
    </w:rPr>
  </w:style>
  <w:style w:type="character" w:customStyle="1" w:styleId="CommentSubjectChar">
    <w:name w:val="Comment Subject Char"/>
    <w:basedOn w:val="CommentTextChar"/>
    <w:link w:val="CommentSubject"/>
    <w:uiPriority w:val="99"/>
    <w:semiHidden/>
    <w:rsid w:val="00BE4773"/>
    <w:rPr>
      <w:rFonts w:ascii="Times New Roman" w:eastAsia="Times New Roman" w:hAnsi="Times New Roman" w:cs="Times New Roman"/>
      <w:b/>
      <w:bCs/>
      <w:sz w:val="20"/>
      <w:szCs w:val="20"/>
      <w:lang w:val="en-GB" w:eastAsia="en-GB"/>
    </w:rPr>
  </w:style>
  <w:style w:type="character" w:styleId="Hyperlink">
    <w:name w:val="Hyperlink"/>
    <w:basedOn w:val="DefaultParagraphFont"/>
    <w:uiPriority w:val="99"/>
    <w:unhideWhenUsed/>
    <w:rsid w:val="00B05F8C"/>
    <w:rPr>
      <w:color w:val="0000FF" w:themeColor="hyperlink"/>
      <w:u w:val="single"/>
    </w:rPr>
  </w:style>
  <w:style w:type="character" w:customStyle="1" w:styleId="UnresolvedMention">
    <w:name w:val="Unresolved Mention"/>
    <w:basedOn w:val="DefaultParagraphFont"/>
    <w:uiPriority w:val="99"/>
    <w:semiHidden/>
    <w:unhideWhenUsed/>
    <w:rsid w:val="00B05F8C"/>
    <w:rPr>
      <w:color w:val="605E5C"/>
      <w:shd w:val="clear" w:color="auto" w:fill="E1DFDD"/>
    </w:rPr>
  </w:style>
  <w:style w:type="character" w:customStyle="1" w:styleId="il">
    <w:name w:val="il"/>
    <w:basedOn w:val="DefaultParagraphFont"/>
    <w:rsid w:val="009956B8"/>
  </w:style>
  <w:style w:type="character" w:customStyle="1" w:styleId="Heading3Char">
    <w:name w:val="Heading 3 Char"/>
    <w:basedOn w:val="DefaultParagraphFont"/>
    <w:link w:val="Heading3"/>
    <w:uiPriority w:val="9"/>
    <w:rsid w:val="00B66E40"/>
    <w:rPr>
      <w:rFonts w:asciiTheme="majorHAnsi" w:eastAsiaTheme="majorEastAsia" w:hAnsiTheme="majorHAnsi" w:cstheme="majorBidi"/>
      <w:color w:val="243F60" w:themeColor="accent1" w:themeShade="7F"/>
      <w:sz w:val="24"/>
      <w:szCs w:val="24"/>
      <w:lang w:val="en-GB" w:eastAsia="en-GB"/>
    </w:rPr>
  </w:style>
  <w:style w:type="character" w:customStyle="1" w:styleId="go">
    <w:name w:val="go"/>
    <w:basedOn w:val="DefaultParagraphFont"/>
    <w:rsid w:val="00B66E40"/>
  </w:style>
  <w:style w:type="character" w:customStyle="1" w:styleId="qu">
    <w:name w:val="qu"/>
    <w:basedOn w:val="DefaultParagraphFont"/>
    <w:rsid w:val="00B66E40"/>
  </w:style>
  <w:style w:type="paragraph" w:styleId="NoSpacing">
    <w:name w:val="No Spacing"/>
    <w:uiPriority w:val="1"/>
    <w:qFormat/>
    <w:rsid w:val="00B64D97"/>
    <w:pPr>
      <w:spacing w:after="0" w:line="240" w:lineRule="auto"/>
      <w:jc w:val="both"/>
    </w:pPr>
    <w:rPr>
      <w:rFonts w:ascii="Times New Roman" w:eastAsia="Times New Roman" w:hAnsi="Times New Roman" w:cs="Times New Roman"/>
      <w:sz w:val="24"/>
      <w:szCs w:val="20"/>
      <w:lang w:val="en-GB" w:eastAsia="en-GB"/>
    </w:rPr>
  </w:style>
  <w:style w:type="paragraph" w:customStyle="1" w:styleId="yiv5661814182msonormal">
    <w:name w:val="yiv5661814182msonormal"/>
    <w:basedOn w:val="Normal"/>
    <w:rsid w:val="00C250AF"/>
    <w:pPr>
      <w:spacing w:before="100" w:beforeAutospacing="1" w:after="100" w:afterAutospacing="1"/>
      <w:jc w:val="left"/>
    </w:pPr>
    <w:rPr>
      <w:szCs w:val="24"/>
      <w:lang w:val="en-US" w:eastAsia="en-US"/>
    </w:rPr>
  </w:style>
  <w:style w:type="character" w:customStyle="1" w:styleId="a">
    <w:name w:val="_"/>
    <w:basedOn w:val="DefaultParagraphFont"/>
    <w:rsid w:val="00B1187B"/>
  </w:style>
  <w:style w:type="paragraph" w:customStyle="1" w:styleId="yiv2084078147msonormal">
    <w:name w:val="yiv2084078147msonormal"/>
    <w:basedOn w:val="Normal"/>
    <w:rsid w:val="00E51C12"/>
    <w:pPr>
      <w:spacing w:before="100" w:beforeAutospacing="1" w:after="100" w:afterAutospacing="1"/>
      <w:jc w:val="left"/>
    </w:pPr>
    <w:rPr>
      <w:szCs w:val="24"/>
      <w:lang w:val="en-US" w:eastAsia="en-US"/>
    </w:rPr>
  </w:style>
</w:styles>
</file>

<file path=word/webSettings.xml><?xml version="1.0" encoding="utf-8"?>
<w:webSettings xmlns:r="http://schemas.openxmlformats.org/officeDocument/2006/relationships" xmlns:w="http://schemas.openxmlformats.org/wordprocessingml/2006/main">
  <w:divs>
    <w:div w:id="278991279">
      <w:bodyDiv w:val="1"/>
      <w:marLeft w:val="0"/>
      <w:marRight w:val="0"/>
      <w:marTop w:val="0"/>
      <w:marBottom w:val="0"/>
      <w:divBdr>
        <w:top w:val="none" w:sz="0" w:space="0" w:color="auto"/>
        <w:left w:val="none" w:sz="0" w:space="0" w:color="auto"/>
        <w:bottom w:val="none" w:sz="0" w:space="0" w:color="auto"/>
        <w:right w:val="none" w:sz="0" w:space="0" w:color="auto"/>
      </w:divBdr>
    </w:div>
    <w:div w:id="396587400">
      <w:bodyDiv w:val="1"/>
      <w:marLeft w:val="0"/>
      <w:marRight w:val="0"/>
      <w:marTop w:val="0"/>
      <w:marBottom w:val="0"/>
      <w:divBdr>
        <w:top w:val="none" w:sz="0" w:space="0" w:color="auto"/>
        <w:left w:val="none" w:sz="0" w:space="0" w:color="auto"/>
        <w:bottom w:val="none" w:sz="0" w:space="0" w:color="auto"/>
        <w:right w:val="none" w:sz="0" w:space="0" w:color="auto"/>
      </w:divBdr>
    </w:div>
    <w:div w:id="466167948">
      <w:bodyDiv w:val="1"/>
      <w:marLeft w:val="0"/>
      <w:marRight w:val="0"/>
      <w:marTop w:val="0"/>
      <w:marBottom w:val="0"/>
      <w:divBdr>
        <w:top w:val="none" w:sz="0" w:space="0" w:color="auto"/>
        <w:left w:val="none" w:sz="0" w:space="0" w:color="auto"/>
        <w:bottom w:val="none" w:sz="0" w:space="0" w:color="auto"/>
        <w:right w:val="none" w:sz="0" w:space="0" w:color="auto"/>
      </w:divBdr>
    </w:div>
    <w:div w:id="708337444">
      <w:bodyDiv w:val="1"/>
      <w:marLeft w:val="0"/>
      <w:marRight w:val="0"/>
      <w:marTop w:val="0"/>
      <w:marBottom w:val="0"/>
      <w:divBdr>
        <w:top w:val="none" w:sz="0" w:space="0" w:color="auto"/>
        <w:left w:val="none" w:sz="0" w:space="0" w:color="auto"/>
        <w:bottom w:val="none" w:sz="0" w:space="0" w:color="auto"/>
        <w:right w:val="none" w:sz="0" w:space="0" w:color="auto"/>
      </w:divBdr>
    </w:div>
    <w:div w:id="989480423">
      <w:bodyDiv w:val="1"/>
      <w:marLeft w:val="0"/>
      <w:marRight w:val="0"/>
      <w:marTop w:val="0"/>
      <w:marBottom w:val="0"/>
      <w:divBdr>
        <w:top w:val="none" w:sz="0" w:space="0" w:color="auto"/>
        <w:left w:val="none" w:sz="0" w:space="0" w:color="auto"/>
        <w:bottom w:val="none" w:sz="0" w:space="0" w:color="auto"/>
        <w:right w:val="none" w:sz="0" w:space="0" w:color="auto"/>
      </w:divBdr>
    </w:div>
    <w:div w:id="1513912229">
      <w:bodyDiv w:val="1"/>
      <w:marLeft w:val="0"/>
      <w:marRight w:val="0"/>
      <w:marTop w:val="0"/>
      <w:marBottom w:val="0"/>
      <w:divBdr>
        <w:top w:val="none" w:sz="0" w:space="0" w:color="auto"/>
        <w:left w:val="none" w:sz="0" w:space="0" w:color="auto"/>
        <w:bottom w:val="none" w:sz="0" w:space="0" w:color="auto"/>
        <w:right w:val="none" w:sz="0" w:space="0" w:color="auto"/>
      </w:divBdr>
    </w:div>
    <w:div w:id="1718896670">
      <w:bodyDiv w:val="1"/>
      <w:marLeft w:val="0"/>
      <w:marRight w:val="0"/>
      <w:marTop w:val="0"/>
      <w:marBottom w:val="0"/>
      <w:divBdr>
        <w:top w:val="none" w:sz="0" w:space="0" w:color="auto"/>
        <w:left w:val="none" w:sz="0" w:space="0" w:color="auto"/>
        <w:bottom w:val="none" w:sz="0" w:space="0" w:color="auto"/>
        <w:right w:val="none" w:sz="0" w:space="0" w:color="auto"/>
      </w:divBdr>
    </w:div>
    <w:div w:id="1737901549">
      <w:bodyDiv w:val="1"/>
      <w:marLeft w:val="0"/>
      <w:marRight w:val="0"/>
      <w:marTop w:val="0"/>
      <w:marBottom w:val="0"/>
      <w:divBdr>
        <w:top w:val="none" w:sz="0" w:space="0" w:color="auto"/>
        <w:left w:val="none" w:sz="0" w:space="0" w:color="auto"/>
        <w:bottom w:val="none" w:sz="0" w:space="0" w:color="auto"/>
        <w:right w:val="none" w:sz="0" w:space="0" w:color="auto"/>
      </w:divBdr>
    </w:div>
    <w:div w:id="1849100028">
      <w:bodyDiv w:val="1"/>
      <w:marLeft w:val="0"/>
      <w:marRight w:val="0"/>
      <w:marTop w:val="0"/>
      <w:marBottom w:val="0"/>
      <w:divBdr>
        <w:top w:val="none" w:sz="0" w:space="0" w:color="auto"/>
        <w:left w:val="none" w:sz="0" w:space="0" w:color="auto"/>
        <w:bottom w:val="none" w:sz="0" w:space="0" w:color="auto"/>
        <w:right w:val="none" w:sz="0" w:space="0" w:color="auto"/>
      </w:divBdr>
    </w:div>
    <w:div w:id="1888684348">
      <w:bodyDiv w:val="1"/>
      <w:marLeft w:val="0"/>
      <w:marRight w:val="0"/>
      <w:marTop w:val="0"/>
      <w:marBottom w:val="0"/>
      <w:divBdr>
        <w:top w:val="none" w:sz="0" w:space="0" w:color="auto"/>
        <w:left w:val="none" w:sz="0" w:space="0" w:color="auto"/>
        <w:bottom w:val="none" w:sz="0" w:space="0" w:color="auto"/>
        <w:right w:val="none" w:sz="0" w:space="0" w:color="auto"/>
      </w:divBdr>
    </w:div>
    <w:div w:id="2032106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businessperspectives.org/journals/author/sumathi-kumaraswamy"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maamohammed@uob.edu.bh"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batta02@hotmail.com" TargetMode="External"/><Relationship Id="rId5" Type="http://schemas.openxmlformats.org/officeDocument/2006/relationships/footnotes" Target="footnotes.xml"/><Relationship Id="rId15" Type="http://schemas.openxmlformats.org/officeDocument/2006/relationships/hyperlink" Target="https://businessperspectives.org/journals/investment-management-and-financial-innovations"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businessperspectives.org/journals/author/ibrahim-al-eze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2493</Words>
  <Characters>14215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16675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2021-03-31T09:15:00Z</dcterms:created>
  <dcterms:modified xsi:type="dcterms:W3CDTF">2021-06-08T08:22:00Z</dcterms:modified>
</cp:coreProperties>
</file>